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B76" w:rsidRPr="00816B76" w:rsidRDefault="00816B76" w:rsidP="00816B76">
      <w:pPr>
        <w:spacing w:line="400" w:lineRule="exact"/>
        <w:jc w:val="center"/>
        <w:rPr>
          <w:b/>
          <w:color w:val="1F497D" w:themeColor="text2"/>
          <w:sz w:val="32"/>
        </w:rPr>
      </w:pPr>
    </w:p>
    <w:p w:rsidR="00816B76" w:rsidRPr="00816B76" w:rsidRDefault="00816B76" w:rsidP="00816B76">
      <w:pPr>
        <w:spacing w:line="400" w:lineRule="exact"/>
        <w:jc w:val="center"/>
        <w:rPr>
          <w:b/>
          <w:color w:val="1F497D" w:themeColor="text2"/>
          <w:sz w:val="32"/>
        </w:rPr>
      </w:pPr>
      <w:r w:rsidRPr="00816B76">
        <w:rPr>
          <w:b/>
          <w:color w:val="1F497D" w:themeColor="text2"/>
          <w:sz w:val="32"/>
        </w:rPr>
        <w:t>GIẤY ỦY QUYỀN</w:t>
      </w:r>
    </w:p>
    <w:p w:rsidR="00816B76" w:rsidRPr="00816B76" w:rsidRDefault="00816B76" w:rsidP="00816B76">
      <w:pPr>
        <w:spacing w:line="400" w:lineRule="exact"/>
        <w:jc w:val="center"/>
        <w:rPr>
          <w:b/>
          <w:color w:val="1F497D" w:themeColor="text2"/>
          <w:sz w:val="32"/>
        </w:rPr>
      </w:pPr>
    </w:p>
    <w:p w:rsidR="00816B76" w:rsidRPr="00816B76" w:rsidRDefault="00816B76" w:rsidP="00816B76">
      <w:pPr>
        <w:spacing w:line="400" w:lineRule="exact"/>
        <w:jc w:val="both"/>
        <w:rPr>
          <w:b/>
          <w:color w:val="1F497D" w:themeColor="text2"/>
        </w:rPr>
      </w:pPr>
      <w:r w:rsidRPr="00816B76">
        <w:rPr>
          <w:b/>
          <w:color w:val="1F497D" w:themeColor="text2"/>
        </w:rPr>
        <w:t xml:space="preserve">CÔNG TY </w:t>
      </w:r>
    </w:p>
    <w:p w:rsidR="00816B76" w:rsidRPr="00816B76" w:rsidRDefault="00816B76" w:rsidP="00816B76">
      <w:pPr>
        <w:spacing w:line="400" w:lineRule="exact"/>
        <w:jc w:val="both"/>
        <w:rPr>
          <w:color w:val="1F497D" w:themeColor="text2"/>
        </w:rPr>
      </w:pPr>
      <w:proofErr w:type="spellStart"/>
      <w:r w:rsidRPr="00816B76">
        <w:rPr>
          <w:color w:val="1F497D" w:themeColor="text2"/>
        </w:rPr>
        <w:t>Có</w:t>
      </w:r>
      <w:proofErr w:type="spellEnd"/>
      <w:r w:rsidRPr="00816B76">
        <w:rPr>
          <w:color w:val="1F497D" w:themeColor="text2"/>
        </w:rPr>
        <w:t xml:space="preserve"> </w:t>
      </w:r>
      <w:proofErr w:type="spellStart"/>
      <w:r w:rsidRPr="00816B76">
        <w:rPr>
          <w:color w:val="1F497D" w:themeColor="text2"/>
        </w:rPr>
        <w:t>trụ</w:t>
      </w:r>
      <w:proofErr w:type="spellEnd"/>
      <w:r w:rsidRPr="00816B76">
        <w:rPr>
          <w:color w:val="1F497D" w:themeColor="text2"/>
        </w:rPr>
        <w:t xml:space="preserve"> </w:t>
      </w:r>
      <w:proofErr w:type="spellStart"/>
      <w:r w:rsidRPr="00816B76">
        <w:rPr>
          <w:color w:val="1F497D" w:themeColor="text2"/>
        </w:rPr>
        <w:t>sở</w:t>
      </w:r>
      <w:proofErr w:type="spellEnd"/>
      <w:r w:rsidRPr="00816B76">
        <w:rPr>
          <w:color w:val="1F497D" w:themeColor="text2"/>
        </w:rPr>
        <w:t xml:space="preserve"> </w:t>
      </w:r>
      <w:proofErr w:type="spellStart"/>
      <w:r w:rsidRPr="00816B76">
        <w:rPr>
          <w:color w:val="1F497D" w:themeColor="text2"/>
        </w:rPr>
        <w:t>tại</w:t>
      </w:r>
      <w:proofErr w:type="spellEnd"/>
      <w:proofErr w:type="gramStart"/>
      <w:r w:rsidRPr="00816B76">
        <w:rPr>
          <w:color w:val="1F497D" w:themeColor="text2"/>
        </w:rPr>
        <w:t>:………………………………………………………………………………………...</w:t>
      </w:r>
      <w:proofErr w:type="gramEnd"/>
    </w:p>
    <w:p w:rsidR="00816B76" w:rsidRPr="00816B76" w:rsidRDefault="00816B76" w:rsidP="00816B76">
      <w:pPr>
        <w:spacing w:line="400" w:lineRule="exact"/>
        <w:jc w:val="both"/>
        <w:rPr>
          <w:color w:val="1F497D" w:themeColor="text2"/>
        </w:rPr>
      </w:pPr>
      <w:proofErr w:type="spellStart"/>
      <w:r w:rsidRPr="00816B76">
        <w:rPr>
          <w:color w:val="1F497D" w:themeColor="text2"/>
        </w:rPr>
        <w:t>Đại</w:t>
      </w:r>
      <w:proofErr w:type="spellEnd"/>
      <w:r w:rsidRPr="00816B76">
        <w:rPr>
          <w:color w:val="1F497D" w:themeColor="text2"/>
        </w:rPr>
        <w:t xml:space="preserve"> </w:t>
      </w:r>
      <w:proofErr w:type="spellStart"/>
      <w:r w:rsidRPr="00816B76">
        <w:rPr>
          <w:color w:val="1F497D" w:themeColor="text2"/>
        </w:rPr>
        <w:t>diện</w:t>
      </w:r>
      <w:proofErr w:type="spellEnd"/>
      <w:r w:rsidRPr="00816B76">
        <w:rPr>
          <w:color w:val="1F497D" w:themeColor="text2"/>
        </w:rPr>
        <w:t xml:space="preserve"> </w:t>
      </w:r>
      <w:proofErr w:type="spellStart"/>
      <w:r w:rsidRPr="00816B76">
        <w:rPr>
          <w:color w:val="1F497D" w:themeColor="text2"/>
        </w:rPr>
        <w:t>bởi</w:t>
      </w:r>
      <w:proofErr w:type="spellEnd"/>
      <w:r w:rsidRPr="00816B76">
        <w:rPr>
          <w:color w:val="1F497D" w:themeColor="text2"/>
        </w:rPr>
        <w:t>: ……………………………………………………………………………………….</w:t>
      </w:r>
    </w:p>
    <w:p w:rsidR="00816B76" w:rsidRPr="00816B76" w:rsidRDefault="00816B76" w:rsidP="00816B76">
      <w:pPr>
        <w:spacing w:line="400" w:lineRule="exact"/>
        <w:jc w:val="both"/>
        <w:rPr>
          <w:color w:val="1F497D" w:themeColor="text2"/>
        </w:rPr>
      </w:pPr>
      <w:proofErr w:type="spellStart"/>
      <w:r w:rsidRPr="00816B76">
        <w:rPr>
          <w:color w:val="1F497D" w:themeColor="text2"/>
        </w:rPr>
        <w:t>Chức</w:t>
      </w:r>
      <w:proofErr w:type="spellEnd"/>
      <w:r w:rsidRPr="00816B76">
        <w:rPr>
          <w:color w:val="1F497D" w:themeColor="text2"/>
        </w:rPr>
        <w:t xml:space="preserve"> </w:t>
      </w:r>
      <w:proofErr w:type="spellStart"/>
      <w:r w:rsidRPr="00816B76">
        <w:rPr>
          <w:color w:val="1F497D" w:themeColor="text2"/>
        </w:rPr>
        <w:t>vụ</w:t>
      </w:r>
      <w:proofErr w:type="spellEnd"/>
      <w:r w:rsidRPr="00816B76">
        <w:rPr>
          <w:color w:val="1F497D" w:themeColor="text2"/>
        </w:rPr>
        <w:t>: ……………………………………………………………………………………………</w:t>
      </w:r>
    </w:p>
    <w:p w:rsidR="00816B76" w:rsidRPr="00816B76" w:rsidRDefault="00816B76" w:rsidP="00816B76">
      <w:pPr>
        <w:spacing w:line="400" w:lineRule="exact"/>
        <w:jc w:val="both"/>
        <w:rPr>
          <w:color w:val="1F497D" w:themeColor="text2"/>
        </w:rPr>
      </w:pPr>
      <w:r w:rsidRPr="00816B76">
        <w:rPr>
          <w:color w:val="1F497D" w:themeColor="text2"/>
        </w:rPr>
        <w:t>(</w:t>
      </w:r>
      <w:proofErr w:type="spellStart"/>
      <w:proofErr w:type="gramStart"/>
      <w:r w:rsidRPr="00816B76">
        <w:rPr>
          <w:color w:val="1F497D" w:themeColor="text2"/>
        </w:rPr>
        <w:t>sau</w:t>
      </w:r>
      <w:proofErr w:type="spellEnd"/>
      <w:proofErr w:type="gramEnd"/>
      <w:r w:rsidRPr="00816B76">
        <w:rPr>
          <w:color w:val="1F497D" w:themeColor="text2"/>
        </w:rPr>
        <w:t xml:space="preserve"> </w:t>
      </w:r>
      <w:proofErr w:type="spellStart"/>
      <w:r w:rsidRPr="00816B76">
        <w:rPr>
          <w:color w:val="1F497D" w:themeColor="text2"/>
        </w:rPr>
        <w:t>đây</w:t>
      </w:r>
      <w:proofErr w:type="spellEnd"/>
      <w:r w:rsidRPr="00816B76">
        <w:rPr>
          <w:color w:val="1F497D" w:themeColor="text2"/>
        </w:rPr>
        <w:t xml:space="preserve"> </w:t>
      </w:r>
      <w:proofErr w:type="spellStart"/>
      <w:r w:rsidRPr="00816B76">
        <w:rPr>
          <w:color w:val="1F497D" w:themeColor="text2"/>
        </w:rPr>
        <w:t>gọi</w:t>
      </w:r>
      <w:proofErr w:type="spellEnd"/>
      <w:r w:rsidRPr="00816B76">
        <w:rPr>
          <w:color w:val="1F497D" w:themeColor="text2"/>
        </w:rPr>
        <w:t xml:space="preserve"> </w:t>
      </w:r>
      <w:proofErr w:type="spellStart"/>
      <w:r w:rsidRPr="00816B76">
        <w:rPr>
          <w:color w:val="1F497D" w:themeColor="text2"/>
        </w:rPr>
        <w:t>tắt</w:t>
      </w:r>
      <w:proofErr w:type="spellEnd"/>
      <w:r w:rsidRPr="00816B76">
        <w:rPr>
          <w:color w:val="1F497D" w:themeColor="text2"/>
        </w:rPr>
        <w:t xml:space="preserve"> </w:t>
      </w:r>
      <w:proofErr w:type="spellStart"/>
      <w:r w:rsidRPr="00816B76">
        <w:rPr>
          <w:color w:val="1F497D" w:themeColor="text2"/>
        </w:rPr>
        <w:t>là</w:t>
      </w:r>
      <w:proofErr w:type="spellEnd"/>
      <w:r w:rsidRPr="00816B76">
        <w:rPr>
          <w:color w:val="1F497D" w:themeColor="text2"/>
        </w:rPr>
        <w:t xml:space="preserve"> “</w:t>
      </w:r>
      <w:proofErr w:type="spellStart"/>
      <w:r w:rsidRPr="00816B76">
        <w:rPr>
          <w:color w:val="1F497D" w:themeColor="text2"/>
        </w:rPr>
        <w:t>Công</w:t>
      </w:r>
      <w:proofErr w:type="spellEnd"/>
      <w:r w:rsidRPr="00816B76">
        <w:rPr>
          <w:color w:val="1F497D" w:themeColor="text2"/>
        </w:rPr>
        <w:t xml:space="preserve"> Ty”), </w:t>
      </w:r>
    </w:p>
    <w:p w:rsidR="00816B76" w:rsidRPr="00816B76" w:rsidRDefault="00816B76" w:rsidP="00816B76">
      <w:pPr>
        <w:spacing w:line="400" w:lineRule="exact"/>
        <w:jc w:val="both"/>
        <w:rPr>
          <w:color w:val="1F497D" w:themeColor="text2"/>
        </w:rPr>
      </w:pPr>
      <w:proofErr w:type="spellStart"/>
      <w:r w:rsidRPr="00816B76">
        <w:rPr>
          <w:color w:val="1F497D" w:themeColor="text2"/>
        </w:rPr>
        <w:t>Ủy</w:t>
      </w:r>
      <w:proofErr w:type="spellEnd"/>
      <w:r w:rsidRPr="00816B76">
        <w:rPr>
          <w:color w:val="1F497D" w:themeColor="text2"/>
        </w:rPr>
        <w:t xml:space="preserve"> </w:t>
      </w:r>
      <w:proofErr w:type="spellStart"/>
      <w:r w:rsidRPr="00816B76">
        <w:rPr>
          <w:color w:val="1F497D" w:themeColor="text2"/>
        </w:rPr>
        <w:t>quyền</w:t>
      </w:r>
      <w:proofErr w:type="spellEnd"/>
      <w:r w:rsidRPr="00816B76">
        <w:rPr>
          <w:color w:val="1F497D" w:themeColor="text2"/>
        </w:rPr>
        <w:t xml:space="preserve"> </w:t>
      </w:r>
      <w:proofErr w:type="spellStart"/>
      <w:r w:rsidRPr="00816B76">
        <w:rPr>
          <w:color w:val="1F497D" w:themeColor="text2"/>
        </w:rPr>
        <w:t>cho</w:t>
      </w:r>
      <w:proofErr w:type="spellEnd"/>
      <w:r w:rsidRPr="00816B76">
        <w:rPr>
          <w:color w:val="1F497D" w:themeColor="text2"/>
        </w:rPr>
        <w:t xml:space="preserve"> </w:t>
      </w:r>
    </w:p>
    <w:p w:rsidR="00816B76" w:rsidRPr="00816B76" w:rsidRDefault="00816B76" w:rsidP="00816B76">
      <w:pPr>
        <w:spacing w:line="400" w:lineRule="exact"/>
        <w:ind w:left="1440" w:hanging="1440"/>
        <w:jc w:val="both"/>
        <w:rPr>
          <w:b/>
          <w:color w:val="1F497D" w:themeColor="text2"/>
        </w:rPr>
      </w:pPr>
      <w:r w:rsidRPr="00816B76">
        <w:rPr>
          <w:b/>
          <w:color w:val="1F497D" w:themeColor="text2"/>
        </w:rPr>
        <w:t>ÔNG / BÀ</w:t>
      </w:r>
    </w:p>
    <w:p w:rsidR="00816B76" w:rsidRPr="00816B76" w:rsidRDefault="00816B76" w:rsidP="00816B76">
      <w:pPr>
        <w:spacing w:line="400" w:lineRule="exact"/>
        <w:jc w:val="both"/>
        <w:rPr>
          <w:color w:val="1F497D" w:themeColor="text2"/>
        </w:rPr>
      </w:pPr>
      <w:r w:rsidRPr="00816B76">
        <w:rPr>
          <w:color w:val="1F497D" w:themeColor="text2"/>
        </w:rPr>
        <w:t xml:space="preserve">CMND / </w:t>
      </w:r>
      <w:proofErr w:type="spellStart"/>
      <w:r w:rsidRPr="00816B76">
        <w:rPr>
          <w:color w:val="1F497D" w:themeColor="text2"/>
        </w:rPr>
        <w:t>Hộ</w:t>
      </w:r>
      <w:proofErr w:type="spellEnd"/>
      <w:r w:rsidRPr="00816B76">
        <w:rPr>
          <w:color w:val="1F497D" w:themeColor="text2"/>
        </w:rPr>
        <w:t xml:space="preserve"> </w:t>
      </w:r>
      <w:proofErr w:type="spellStart"/>
      <w:r w:rsidRPr="00816B76">
        <w:rPr>
          <w:color w:val="1F497D" w:themeColor="text2"/>
        </w:rPr>
        <w:t>chiếu</w:t>
      </w:r>
      <w:proofErr w:type="spellEnd"/>
      <w:r w:rsidRPr="00816B76">
        <w:rPr>
          <w:color w:val="1F497D" w:themeColor="text2"/>
        </w:rPr>
        <w:t xml:space="preserve"> </w:t>
      </w:r>
      <w:proofErr w:type="spellStart"/>
      <w:r w:rsidRPr="00816B76">
        <w:rPr>
          <w:color w:val="1F497D" w:themeColor="text2"/>
        </w:rPr>
        <w:t>số</w:t>
      </w:r>
      <w:proofErr w:type="spellEnd"/>
      <w:r w:rsidRPr="00816B76">
        <w:rPr>
          <w:color w:val="1F497D" w:themeColor="text2"/>
        </w:rPr>
        <w:t xml:space="preserve">……………………… </w:t>
      </w:r>
      <w:proofErr w:type="spellStart"/>
      <w:r w:rsidRPr="00816B76">
        <w:rPr>
          <w:color w:val="1F497D" w:themeColor="text2"/>
        </w:rPr>
        <w:t>cấp</w:t>
      </w:r>
      <w:proofErr w:type="spellEnd"/>
      <w:r w:rsidRPr="00816B76">
        <w:rPr>
          <w:color w:val="1F497D" w:themeColor="text2"/>
        </w:rPr>
        <w:t xml:space="preserve"> </w:t>
      </w:r>
      <w:proofErr w:type="spellStart"/>
      <w:r w:rsidRPr="00816B76">
        <w:rPr>
          <w:color w:val="1F497D" w:themeColor="text2"/>
        </w:rPr>
        <w:t>ngày</w:t>
      </w:r>
      <w:proofErr w:type="spellEnd"/>
      <w:r w:rsidRPr="00816B76">
        <w:rPr>
          <w:color w:val="1F497D" w:themeColor="text2"/>
        </w:rPr>
        <w:t xml:space="preserve"> ………..</w:t>
      </w:r>
      <w:proofErr w:type="spellStart"/>
      <w:r w:rsidRPr="00816B76">
        <w:rPr>
          <w:color w:val="1F497D" w:themeColor="text2"/>
        </w:rPr>
        <w:t>tháng</w:t>
      </w:r>
      <w:proofErr w:type="spellEnd"/>
      <w:r w:rsidRPr="00816B76">
        <w:rPr>
          <w:color w:val="1F497D" w:themeColor="text2"/>
        </w:rPr>
        <w:t xml:space="preserve"> ………..</w:t>
      </w:r>
      <w:proofErr w:type="spellStart"/>
      <w:r w:rsidRPr="00816B76">
        <w:rPr>
          <w:color w:val="1F497D" w:themeColor="text2"/>
        </w:rPr>
        <w:t>năm</w:t>
      </w:r>
      <w:proofErr w:type="spellEnd"/>
      <w:r w:rsidRPr="00816B76">
        <w:rPr>
          <w:color w:val="1F497D" w:themeColor="text2"/>
        </w:rPr>
        <w:t xml:space="preserve"> </w:t>
      </w:r>
      <w:proofErr w:type="spellStart"/>
      <w:r w:rsidRPr="00816B76">
        <w:rPr>
          <w:color w:val="1F497D" w:themeColor="text2"/>
        </w:rPr>
        <w:t>bởi</w:t>
      </w:r>
      <w:proofErr w:type="spellEnd"/>
      <w:r w:rsidRPr="00816B76">
        <w:rPr>
          <w:color w:val="1F497D" w:themeColor="text2"/>
        </w:rPr>
        <w:t>………</w:t>
      </w:r>
    </w:p>
    <w:p w:rsidR="00816B76" w:rsidRPr="00816B76" w:rsidRDefault="00816B76" w:rsidP="00816B76">
      <w:pPr>
        <w:spacing w:line="400" w:lineRule="exact"/>
        <w:jc w:val="both"/>
        <w:rPr>
          <w:color w:val="1F497D" w:themeColor="text2"/>
        </w:rPr>
      </w:pPr>
      <w:r w:rsidRPr="00816B76">
        <w:rPr>
          <w:color w:val="1F497D" w:themeColor="text2"/>
        </w:rPr>
        <w:t>(</w:t>
      </w:r>
      <w:proofErr w:type="spellStart"/>
      <w:proofErr w:type="gramStart"/>
      <w:r w:rsidRPr="00816B76">
        <w:rPr>
          <w:color w:val="1F497D" w:themeColor="text2"/>
        </w:rPr>
        <w:t>sau</w:t>
      </w:r>
      <w:proofErr w:type="spellEnd"/>
      <w:proofErr w:type="gramEnd"/>
      <w:r w:rsidRPr="00816B76">
        <w:rPr>
          <w:color w:val="1F497D" w:themeColor="text2"/>
        </w:rPr>
        <w:t xml:space="preserve"> </w:t>
      </w:r>
      <w:proofErr w:type="spellStart"/>
      <w:r w:rsidRPr="00816B76">
        <w:rPr>
          <w:color w:val="1F497D" w:themeColor="text2"/>
        </w:rPr>
        <w:t>đây</w:t>
      </w:r>
      <w:proofErr w:type="spellEnd"/>
      <w:r w:rsidRPr="00816B76">
        <w:rPr>
          <w:color w:val="1F497D" w:themeColor="text2"/>
        </w:rPr>
        <w:t xml:space="preserve"> </w:t>
      </w:r>
      <w:proofErr w:type="spellStart"/>
      <w:r w:rsidRPr="00816B76">
        <w:rPr>
          <w:color w:val="1F497D" w:themeColor="text2"/>
        </w:rPr>
        <w:t>gọi</w:t>
      </w:r>
      <w:proofErr w:type="spellEnd"/>
      <w:r w:rsidRPr="00816B76">
        <w:rPr>
          <w:color w:val="1F497D" w:themeColor="text2"/>
        </w:rPr>
        <w:t xml:space="preserve"> </w:t>
      </w:r>
      <w:proofErr w:type="spellStart"/>
      <w:r w:rsidRPr="00816B76">
        <w:rPr>
          <w:color w:val="1F497D" w:themeColor="text2"/>
        </w:rPr>
        <w:t>tắt</w:t>
      </w:r>
      <w:proofErr w:type="spellEnd"/>
      <w:r w:rsidRPr="00816B76">
        <w:rPr>
          <w:color w:val="1F497D" w:themeColor="text2"/>
        </w:rPr>
        <w:t xml:space="preserve"> </w:t>
      </w:r>
      <w:proofErr w:type="spellStart"/>
      <w:r w:rsidRPr="00816B76">
        <w:rPr>
          <w:color w:val="1F497D" w:themeColor="text2"/>
        </w:rPr>
        <w:t>là</w:t>
      </w:r>
      <w:proofErr w:type="spellEnd"/>
      <w:r w:rsidRPr="00816B76">
        <w:rPr>
          <w:color w:val="1F497D" w:themeColor="text2"/>
        </w:rPr>
        <w:t xml:space="preserve"> “</w:t>
      </w:r>
      <w:proofErr w:type="spellStart"/>
      <w:r w:rsidRPr="00816B76">
        <w:rPr>
          <w:color w:val="1F497D" w:themeColor="text2"/>
        </w:rPr>
        <w:t>Bên</w:t>
      </w:r>
      <w:proofErr w:type="spellEnd"/>
      <w:r w:rsidRPr="00816B76">
        <w:rPr>
          <w:color w:val="1F497D" w:themeColor="text2"/>
        </w:rPr>
        <w:t xml:space="preserve"> </w:t>
      </w:r>
      <w:proofErr w:type="spellStart"/>
      <w:r w:rsidRPr="00816B76">
        <w:rPr>
          <w:color w:val="1F497D" w:themeColor="text2"/>
        </w:rPr>
        <w:t>Được</w:t>
      </w:r>
      <w:proofErr w:type="spellEnd"/>
      <w:r w:rsidRPr="00816B76">
        <w:rPr>
          <w:color w:val="1F497D" w:themeColor="text2"/>
        </w:rPr>
        <w:t xml:space="preserve"> </w:t>
      </w:r>
      <w:proofErr w:type="spellStart"/>
      <w:r w:rsidRPr="00816B76">
        <w:rPr>
          <w:color w:val="1F497D" w:themeColor="text2"/>
        </w:rPr>
        <w:t>Ủy</w:t>
      </w:r>
      <w:proofErr w:type="spellEnd"/>
      <w:r w:rsidRPr="00816B76">
        <w:rPr>
          <w:color w:val="1F497D" w:themeColor="text2"/>
        </w:rPr>
        <w:t xml:space="preserve"> </w:t>
      </w:r>
      <w:proofErr w:type="spellStart"/>
      <w:r w:rsidRPr="00816B76">
        <w:rPr>
          <w:color w:val="1F497D" w:themeColor="text2"/>
        </w:rPr>
        <w:t>Quyền</w:t>
      </w:r>
      <w:proofErr w:type="spellEnd"/>
      <w:r w:rsidRPr="00816B76">
        <w:rPr>
          <w:color w:val="1F497D" w:themeColor="text2"/>
        </w:rPr>
        <w:t xml:space="preserve">”), </w:t>
      </w:r>
    </w:p>
    <w:p w:rsidR="00816B76" w:rsidRPr="00816B76" w:rsidRDefault="00816B76" w:rsidP="00816B76">
      <w:pPr>
        <w:spacing w:line="400" w:lineRule="exact"/>
        <w:jc w:val="both"/>
        <w:rPr>
          <w:color w:val="1F497D" w:themeColor="text2"/>
        </w:rPr>
      </w:pPr>
      <w:proofErr w:type="spellStart"/>
      <w:r w:rsidRPr="00816B76">
        <w:rPr>
          <w:color w:val="1F497D" w:themeColor="text2"/>
        </w:rPr>
        <w:t>Thay</w:t>
      </w:r>
      <w:proofErr w:type="spellEnd"/>
      <w:r w:rsidRPr="00816B76">
        <w:rPr>
          <w:color w:val="1F497D" w:themeColor="text2"/>
        </w:rPr>
        <w:t xml:space="preserve"> </w:t>
      </w:r>
      <w:proofErr w:type="spellStart"/>
      <w:r w:rsidRPr="00816B76">
        <w:rPr>
          <w:color w:val="1F497D" w:themeColor="text2"/>
        </w:rPr>
        <w:t>mặt</w:t>
      </w:r>
      <w:proofErr w:type="spellEnd"/>
      <w:r w:rsidRPr="00816B76">
        <w:rPr>
          <w:color w:val="1F497D" w:themeColor="text2"/>
        </w:rPr>
        <w:t xml:space="preserve"> </w:t>
      </w:r>
      <w:proofErr w:type="spellStart"/>
      <w:r w:rsidRPr="00816B76">
        <w:rPr>
          <w:color w:val="1F497D" w:themeColor="text2"/>
        </w:rPr>
        <w:t>Công</w:t>
      </w:r>
      <w:proofErr w:type="spellEnd"/>
      <w:r w:rsidRPr="00816B76">
        <w:rPr>
          <w:color w:val="1F497D" w:themeColor="text2"/>
        </w:rPr>
        <w:t xml:space="preserve"> Ty </w:t>
      </w:r>
      <w:proofErr w:type="spellStart"/>
      <w:r w:rsidRPr="00816B76">
        <w:rPr>
          <w:color w:val="1F497D" w:themeColor="text2"/>
        </w:rPr>
        <w:t>thực</w:t>
      </w:r>
      <w:proofErr w:type="spellEnd"/>
      <w:r w:rsidRPr="00816B76">
        <w:rPr>
          <w:color w:val="1F497D" w:themeColor="text2"/>
        </w:rPr>
        <w:t xml:space="preserve"> </w:t>
      </w:r>
      <w:proofErr w:type="spellStart"/>
      <w:r w:rsidRPr="00816B76">
        <w:rPr>
          <w:color w:val="1F497D" w:themeColor="text2"/>
        </w:rPr>
        <w:t>hiện</w:t>
      </w:r>
      <w:proofErr w:type="spellEnd"/>
      <w:r w:rsidRPr="00816B76">
        <w:rPr>
          <w:color w:val="1F497D" w:themeColor="text2"/>
        </w:rPr>
        <w:t xml:space="preserve"> </w:t>
      </w:r>
      <w:proofErr w:type="spellStart"/>
      <w:r w:rsidRPr="00816B76">
        <w:rPr>
          <w:color w:val="1F497D" w:themeColor="text2"/>
        </w:rPr>
        <w:t>tất</w:t>
      </w:r>
      <w:proofErr w:type="spellEnd"/>
      <w:r w:rsidRPr="00816B76">
        <w:rPr>
          <w:color w:val="1F497D" w:themeColor="text2"/>
        </w:rPr>
        <w:t xml:space="preserve"> </w:t>
      </w:r>
      <w:proofErr w:type="spellStart"/>
      <w:r w:rsidRPr="00816B76">
        <w:rPr>
          <w:color w:val="1F497D" w:themeColor="text2"/>
        </w:rPr>
        <w:t>cả</w:t>
      </w:r>
      <w:proofErr w:type="spellEnd"/>
      <w:r w:rsidRPr="00816B76">
        <w:rPr>
          <w:color w:val="1F497D" w:themeColor="text2"/>
        </w:rPr>
        <w:t xml:space="preserve"> </w:t>
      </w:r>
      <w:proofErr w:type="spellStart"/>
      <w:r w:rsidRPr="00816B76">
        <w:rPr>
          <w:color w:val="1F497D" w:themeColor="text2"/>
        </w:rPr>
        <w:t>những</w:t>
      </w:r>
      <w:proofErr w:type="spellEnd"/>
      <w:r w:rsidRPr="00816B76">
        <w:rPr>
          <w:color w:val="1F497D" w:themeColor="text2"/>
        </w:rPr>
        <w:t xml:space="preserve"> </w:t>
      </w:r>
      <w:proofErr w:type="spellStart"/>
      <w:r w:rsidRPr="00816B76">
        <w:rPr>
          <w:color w:val="1F497D" w:themeColor="text2"/>
        </w:rPr>
        <w:t>công</w:t>
      </w:r>
      <w:proofErr w:type="spellEnd"/>
      <w:r w:rsidRPr="00816B76">
        <w:rPr>
          <w:color w:val="1F497D" w:themeColor="text2"/>
        </w:rPr>
        <w:t xml:space="preserve"> </w:t>
      </w:r>
      <w:proofErr w:type="spellStart"/>
      <w:r w:rsidRPr="00816B76">
        <w:rPr>
          <w:color w:val="1F497D" w:themeColor="text2"/>
        </w:rPr>
        <w:t>việc</w:t>
      </w:r>
      <w:proofErr w:type="spellEnd"/>
      <w:r w:rsidRPr="00816B76">
        <w:rPr>
          <w:color w:val="1F497D" w:themeColor="text2"/>
        </w:rPr>
        <w:t xml:space="preserve"> </w:t>
      </w:r>
      <w:proofErr w:type="spellStart"/>
      <w:r w:rsidRPr="00816B76">
        <w:rPr>
          <w:color w:val="1F497D" w:themeColor="text2"/>
        </w:rPr>
        <w:t>có</w:t>
      </w:r>
      <w:proofErr w:type="spellEnd"/>
      <w:r w:rsidRPr="00816B76">
        <w:rPr>
          <w:color w:val="1F497D" w:themeColor="text2"/>
        </w:rPr>
        <w:t xml:space="preserve"> </w:t>
      </w:r>
      <w:proofErr w:type="spellStart"/>
      <w:r w:rsidRPr="00816B76">
        <w:rPr>
          <w:color w:val="1F497D" w:themeColor="text2"/>
        </w:rPr>
        <w:t>liên</w:t>
      </w:r>
      <w:proofErr w:type="spellEnd"/>
      <w:r w:rsidRPr="00816B76">
        <w:rPr>
          <w:color w:val="1F497D" w:themeColor="text2"/>
        </w:rPr>
        <w:t xml:space="preserve"> </w:t>
      </w:r>
      <w:proofErr w:type="spellStart"/>
      <w:r w:rsidRPr="00816B76">
        <w:rPr>
          <w:color w:val="1F497D" w:themeColor="text2"/>
        </w:rPr>
        <w:t>quan</w:t>
      </w:r>
      <w:proofErr w:type="spellEnd"/>
      <w:r w:rsidRPr="00816B76">
        <w:rPr>
          <w:color w:val="1F497D" w:themeColor="text2"/>
        </w:rPr>
        <w:t xml:space="preserve"> </w:t>
      </w:r>
      <w:proofErr w:type="spellStart"/>
      <w:r w:rsidRPr="00816B76">
        <w:rPr>
          <w:color w:val="1F497D" w:themeColor="text2"/>
        </w:rPr>
        <w:t>đến</w:t>
      </w:r>
      <w:proofErr w:type="spellEnd"/>
      <w:r w:rsidRPr="00816B76">
        <w:rPr>
          <w:color w:val="1F497D" w:themeColor="text2"/>
        </w:rPr>
        <w:t xml:space="preserve"> </w:t>
      </w:r>
      <w:proofErr w:type="spellStart"/>
      <w:r w:rsidRPr="00816B76">
        <w:rPr>
          <w:color w:val="1F497D" w:themeColor="text2"/>
        </w:rPr>
        <w:t>việc</w:t>
      </w:r>
      <w:proofErr w:type="spellEnd"/>
      <w:r w:rsidRPr="00816B76">
        <w:rPr>
          <w:color w:val="1F497D" w:themeColor="text2"/>
        </w:rPr>
        <w:t xml:space="preserve"> </w:t>
      </w:r>
      <w:proofErr w:type="spellStart"/>
      <w:r w:rsidRPr="00816B76">
        <w:rPr>
          <w:color w:val="1F497D" w:themeColor="text2"/>
        </w:rPr>
        <w:t>thành</w:t>
      </w:r>
      <w:proofErr w:type="spellEnd"/>
      <w:r w:rsidRPr="00816B76">
        <w:rPr>
          <w:color w:val="1F497D" w:themeColor="text2"/>
        </w:rPr>
        <w:t xml:space="preserve"> </w:t>
      </w:r>
      <w:proofErr w:type="spellStart"/>
      <w:r w:rsidRPr="00816B76">
        <w:rPr>
          <w:color w:val="1F497D" w:themeColor="text2"/>
        </w:rPr>
        <w:t>lập</w:t>
      </w:r>
      <w:proofErr w:type="spellEnd"/>
      <w:r w:rsidRPr="00816B76">
        <w:rPr>
          <w:color w:val="1F497D" w:themeColor="text2"/>
        </w:rPr>
        <w:t xml:space="preserve"> </w:t>
      </w:r>
      <w:proofErr w:type="spellStart"/>
      <w:r w:rsidRPr="00816B76">
        <w:rPr>
          <w:color w:val="1F497D" w:themeColor="text2"/>
        </w:rPr>
        <w:t>Công</w:t>
      </w:r>
      <w:proofErr w:type="spellEnd"/>
      <w:r w:rsidRPr="00816B76">
        <w:rPr>
          <w:color w:val="1F497D" w:themeColor="text2"/>
        </w:rPr>
        <w:t xml:space="preserve"> </w:t>
      </w:r>
      <w:proofErr w:type="spellStart"/>
      <w:r w:rsidRPr="00816B76">
        <w:rPr>
          <w:color w:val="1F497D" w:themeColor="text2"/>
        </w:rPr>
        <w:t>ty</w:t>
      </w:r>
      <w:proofErr w:type="spellEnd"/>
      <w:r w:rsidRPr="00816B76">
        <w:rPr>
          <w:color w:val="1F497D" w:themeColor="text2"/>
        </w:rPr>
        <w:t xml:space="preserve"> ……………………………………………………………………………………………………… </w:t>
      </w:r>
    </w:p>
    <w:p w:rsidR="00816B76" w:rsidRPr="00816B76" w:rsidRDefault="00816B76" w:rsidP="00816B76">
      <w:pPr>
        <w:spacing w:line="400" w:lineRule="exact"/>
        <w:jc w:val="both"/>
        <w:rPr>
          <w:color w:val="1F497D" w:themeColor="text2"/>
        </w:rPr>
      </w:pPr>
      <w:proofErr w:type="spellStart"/>
      <w:r w:rsidRPr="00816B76">
        <w:rPr>
          <w:color w:val="1F497D" w:themeColor="text2"/>
        </w:rPr>
        <w:t>Bên</w:t>
      </w:r>
      <w:proofErr w:type="spellEnd"/>
      <w:r w:rsidRPr="00816B76">
        <w:rPr>
          <w:color w:val="1F497D" w:themeColor="text2"/>
        </w:rPr>
        <w:t xml:space="preserve"> </w:t>
      </w:r>
      <w:proofErr w:type="spellStart"/>
      <w:r w:rsidRPr="00816B76">
        <w:rPr>
          <w:color w:val="1F497D" w:themeColor="text2"/>
        </w:rPr>
        <w:t>Được</w:t>
      </w:r>
      <w:proofErr w:type="spellEnd"/>
      <w:r w:rsidRPr="00816B76">
        <w:rPr>
          <w:color w:val="1F497D" w:themeColor="text2"/>
        </w:rPr>
        <w:t xml:space="preserve"> </w:t>
      </w:r>
      <w:proofErr w:type="spellStart"/>
      <w:r w:rsidRPr="00816B76">
        <w:rPr>
          <w:color w:val="1F497D" w:themeColor="text2"/>
        </w:rPr>
        <w:t>Ủy</w:t>
      </w:r>
      <w:proofErr w:type="spellEnd"/>
      <w:r w:rsidRPr="00816B76">
        <w:rPr>
          <w:color w:val="1F497D" w:themeColor="text2"/>
        </w:rPr>
        <w:t xml:space="preserve"> </w:t>
      </w:r>
      <w:proofErr w:type="spellStart"/>
      <w:r w:rsidRPr="00816B76">
        <w:rPr>
          <w:color w:val="1F497D" w:themeColor="text2"/>
        </w:rPr>
        <w:t>Quyền</w:t>
      </w:r>
      <w:proofErr w:type="spellEnd"/>
      <w:r w:rsidRPr="00816B76">
        <w:rPr>
          <w:color w:val="1F497D" w:themeColor="text2"/>
        </w:rPr>
        <w:t xml:space="preserve"> </w:t>
      </w:r>
      <w:proofErr w:type="spellStart"/>
      <w:r w:rsidRPr="00816B76">
        <w:rPr>
          <w:color w:val="1F497D" w:themeColor="text2"/>
        </w:rPr>
        <w:t>được</w:t>
      </w:r>
      <w:proofErr w:type="spellEnd"/>
      <w:r w:rsidRPr="00816B76">
        <w:rPr>
          <w:color w:val="1F497D" w:themeColor="text2"/>
        </w:rPr>
        <w:t xml:space="preserve"> </w:t>
      </w:r>
      <w:proofErr w:type="spellStart"/>
      <w:r w:rsidRPr="00816B76">
        <w:rPr>
          <w:color w:val="1F497D" w:themeColor="text2"/>
        </w:rPr>
        <w:t>quyền</w:t>
      </w:r>
      <w:proofErr w:type="spellEnd"/>
      <w:r w:rsidRPr="00816B76">
        <w:rPr>
          <w:color w:val="1F497D" w:themeColor="text2"/>
        </w:rPr>
        <w:t xml:space="preserve"> </w:t>
      </w:r>
      <w:proofErr w:type="spellStart"/>
      <w:r w:rsidRPr="00816B76">
        <w:rPr>
          <w:color w:val="1F497D" w:themeColor="text2"/>
        </w:rPr>
        <w:t>đại</w:t>
      </w:r>
      <w:proofErr w:type="spellEnd"/>
      <w:r w:rsidRPr="00816B76">
        <w:rPr>
          <w:color w:val="1F497D" w:themeColor="text2"/>
        </w:rPr>
        <w:t xml:space="preserve"> </w:t>
      </w:r>
      <w:proofErr w:type="spellStart"/>
      <w:r w:rsidRPr="00816B76">
        <w:rPr>
          <w:color w:val="1F497D" w:themeColor="text2"/>
        </w:rPr>
        <w:t>diện</w:t>
      </w:r>
      <w:proofErr w:type="spellEnd"/>
      <w:r w:rsidRPr="00816B76">
        <w:rPr>
          <w:color w:val="1F497D" w:themeColor="text2"/>
        </w:rPr>
        <w:t xml:space="preserve"> </w:t>
      </w:r>
      <w:proofErr w:type="spellStart"/>
      <w:r w:rsidRPr="00816B76">
        <w:rPr>
          <w:color w:val="1F497D" w:themeColor="text2"/>
        </w:rPr>
        <w:t>cho</w:t>
      </w:r>
      <w:proofErr w:type="spellEnd"/>
      <w:r w:rsidRPr="00816B76">
        <w:rPr>
          <w:color w:val="1F497D" w:themeColor="text2"/>
        </w:rPr>
        <w:t xml:space="preserve"> </w:t>
      </w:r>
      <w:proofErr w:type="spellStart"/>
      <w:r w:rsidRPr="00816B76">
        <w:rPr>
          <w:color w:val="1F497D" w:themeColor="text2"/>
        </w:rPr>
        <w:t>Công</w:t>
      </w:r>
      <w:proofErr w:type="spellEnd"/>
      <w:r w:rsidRPr="00816B76">
        <w:rPr>
          <w:color w:val="1F497D" w:themeColor="text2"/>
        </w:rPr>
        <w:t xml:space="preserve"> Ty </w:t>
      </w:r>
      <w:proofErr w:type="spellStart"/>
      <w:r w:rsidRPr="00816B76">
        <w:rPr>
          <w:color w:val="1F497D" w:themeColor="text2"/>
        </w:rPr>
        <w:t>làm</w:t>
      </w:r>
      <w:proofErr w:type="spellEnd"/>
      <w:r w:rsidRPr="00816B76">
        <w:rPr>
          <w:color w:val="1F497D" w:themeColor="text2"/>
        </w:rPr>
        <w:t xml:space="preserve"> </w:t>
      </w:r>
      <w:proofErr w:type="spellStart"/>
      <w:r w:rsidRPr="00816B76">
        <w:rPr>
          <w:color w:val="1F497D" w:themeColor="text2"/>
        </w:rPr>
        <w:t>việc</w:t>
      </w:r>
      <w:proofErr w:type="spellEnd"/>
      <w:r w:rsidRPr="00816B76">
        <w:rPr>
          <w:color w:val="1F497D" w:themeColor="text2"/>
        </w:rPr>
        <w:t xml:space="preserve"> </w:t>
      </w:r>
      <w:proofErr w:type="spellStart"/>
      <w:r w:rsidRPr="00816B76">
        <w:rPr>
          <w:color w:val="1F497D" w:themeColor="text2"/>
        </w:rPr>
        <w:t>với</w:t>
      </w:r>
      <w:proofErr w:type="spellEnd"/>
      <w:r w:rsidRPr="00816B76">
        <w:rPr>
          <w:color w:val="1F497D" w:themeColor="text2"/>
        </w:rPr>
        <w:t xml:space="preserve"> </w:t>
      </w:r>
      <w:proofErr w:type="spellStart"/>
      <w:r w:rsidRPr="00816B76">
        <w:rPr>
          <w:color w:val="1F497D" w:themeColor="text2"/>
        </w:rPr>
        <w:t>các</w:t>
      </w:r>
      <w:proofErr w:type="spellEnd"/>
      <w:r w:rsidRPr="00816B76">
        <w:rPr>
          <w:color w:val="1F497D" w:themeColor="text2"/>
        </w:rPr>
        <w:t xml:space="preserve"> </w:t>
      </w:r>
      <w:proofErr w:type="spellStart"/>
      <w:r w:rsidRPr="00816B76">
        <w:rPr>
          <w:color w:val="1F497D" w:themeColor="text2"/>
        </w:rPr>
        <w:t>Cơ</w:t>
      </w:r>
      <w:proofErr w:type="spellEnd"/>
      <w:r w:rsidRPr="00816B76">
        <w:rPr>
          <w:color w:val="1F497D" w:themeColor="text2"/>
        </w:rPr>
        <w:t xml:space="preserve"> </w:t>
      </w:r>
      <w:proofErr w:type="spellStart"/>
      <w:r w:rsidRPr="00816B76">
        <w:rPr>
          <w:color w:val="1F497D" w:themeColor="text2"/>
        </w:rPr>
        <w:t>quan</w:t>
      </w:r>
      <w:proofErr w:type="spellEnd"/>
      <w:r w:rsidRPr="00816B76">
        <w:rPr>
          <w:color w:val="1F497D" w:themeColor="text2"/>
        </w:rPr>
        <w:t xml:space="preserve"> </w:t>
      </w:r>
      <w:proofErr w:type="spellStart"/>
      <w:r w:rsidRPr="00816B76">
        <w:rPr>
          <w:color w:val="1F497D" w:themeColor="text2"/>
        </w:rPr>
        <w:t>có</w:t>
      </w:r>
      <w:proofErr w:type="spellEnd"/>
      <w:r w:rsidRPr="00816B76">
        <w:rPr>
          <w:color w:val="1F497D" w:themeColor="text2"/>
        </w:rPr>
        <w:t xml:space="preserve"> </w:t>
      </w:r>
      <w:proofErr w:type="spellStart"/>
      <w:r w:rsidRPr="00816B76">
        <w:rPr>
          <w:color w:val="1F497D" w:themeColor="text2"/>
        </w:rPr>
        <w:t>thẩm</w:t>
      </w:r>
      <w:proofErr w:type="spellEnd"/>
      <w:r w:rsidRPr="00816B76">
        <w:rPr>
          <w:color w:val="1F497D" w:themeColor="text2"/>
        </w:rPr>
        <w:t xml:space="preserve"> </w:t>
      </w:r>
      <w:proofErr w:type="spellStart"/>
      <w:r w:rsidRPr="00816B76">
        <w:rPr>
          <w:color w:val="1F497D" w:themeColor="text2"/>
        </w:rPr>
        <w:t>quyền</w:t>
      </w:r>
      <w:proofErr w:type="spellEnd"/>
      <w:r w:rsidRPr="00816B76">
        <w:rPr>
          <w:color w:val="1F497D" w:themeColor="text2"/>
        </w:rPr>
        <w:t xml:space="preserve">, </w:t>
      </w:r>
      <w:proofErr w:type="spellStart"/>
      <w:r w:rsidRPr="00816B76">
        <w:rPr>
          <w:color w:val="1F497D" w:themeColor="text2"/>
        </w:rPr>
        <w:t>lập</w:t>
      </w:r>
      <w:proofErr w:type="spellEnd"/>
      <w:r w:rsidRPr="00816B76">
        <w:rPr>
          <w:color w:val="1F497D" w:themeColor="text2"/>
        </w:rPr>
        <w:t xml:space="preserve"> </w:t>
      </w:r>
      <w:proofErr w:type="spellStart"/>
      <w:r w:rsidRPr="00816B76">
        <w:rPr>
          <w:color w:val="1F497D" w:themeColor="text2"/>
        </w:rPr>
        <w:t>hoặc</w:t>
      </w:r>
      <w:proofErr w:type="spellEnd"/>
      <w:r w:rsidRPr="00816B76">
        <w:rPr>
          <w:color w:val="1F497D" w:themeColor="text2"/>
        </w:rPr>
        <w:t xml:space="preserve"> </w:t>
      </w:r>
      <w:proofErr w:type="spellStart"/>
      <w:r w:rsidRPr="00816B76">
        <w:rPr>
          <w:color w:val="1F497D" w:themeColor="text2"/>
        </w:rPr>
        <w:t>rút</w:t>
      </w:r>
      <w:proofErr w:type="spellEnd"/>
      <w:r w:rsidRPr="00816B76">
        <w:rPr>
          <w:color w:val="1F497D" w:themeColor="text2"/>
        </w:rPr>
        <w:t xml:space="preserve"> </w:t>
      </w:r>
      <w:proofErr w:type="spellStart"/>
      <w:r w:rsidRPr="00816B76">
        <w:rPr>
          <w:color w:val="1F497D" w:themeColor="text2"/>
        </w:rPr>
        <w:t>mọi</w:t>
      </w:r>
      <w:proofErr w:type="spellEnd"/>
      <w:r w:rsidRPr="00816B76">
        <w:rPr>
          <w:color w:val="1F497D" w:themeColor="text2"/>
        </w:rPr>
        <w:t xml:space="preserve"> </w:t>
      </w:r>
      <w:proofErr w:type="spellStart"/>
      <w:r w:rsidRPr="00816B76">
        <w:rPr>
          <w:color w:val="1F497D" w:themeColor="text2"/>
        </w:rPr>
        <w:t>hồ</w:t>
      </w:r>
      <w:proofErr w:type="spellEnd"/>
      <w:r w:rsidRPr="00816B76">
        <w:rPr>
          <w:color w:val="1F497D" w:themeColor="text2"/>
        </w:rPr>
        <w:t xml:space="preserve"> </w:t>
      </w:r>
      <w:proofErr w:type="spellStart"/>
      <w:r w:rsidRPr="00816B76">
        <w:rPr>
          <w:color w:val="1F497D" w:themeColor="text2"/>
        </w:rPr>
        <w:t>sơ</w:t>
      </w:r>
      <w:proofErr w:type="spellEnd"/>
      <w:r w:rsidRPr="00816B76">
        <w:rPr>
          <w:color w:val="1F497D" w:themeColor="text2"/>
        </w:rPr>
        <w:t xml:space="preserve">, </w:t>
      </w:r>
      <w:proofErr w:type="spellStart"/>
      <w:r w:rsidRPr="00816B76">
        <w:rPr>
          <w:color w:val="1F497D" w:themeColor="text2"/>
        </w:rPr>
        <w:t>giấy</w:t>
      </w:r>
      <w:proofErr w:type="spellEnd"/>
      <w:r w:rsidRPr="00816B76">
        <w:rPr>
          <w:color w:val="1F497D" w:themeColor="text2"/>
        </w:rPr>
        <w:t xml:space="preserve"> </w:t>
      </w:r>
      <w:proofErr w:type="spellStart"/>
      <w:r w:rsidRPr="00816B76">
        <w:rPr>
          <w:color w:val="1F497D" w:themeColor="text2"/>
        </w:rPr>
        <w:t>tờ</w:t>
      </w:r>
      <w:proofErr w:type="spellEnd"/>
      <w:r w:rsidRPr="00816B76">
        <w:rPr>
          <w:color w:val="1F497D" w:themeColor="text2"/>
        </w:rPr>
        <w:t xml:space="preserve"> </w:t>
      </w:r>
      <w:proofErr w:type="spellStart"/>
      <w:r w:rsidRPr="00816B76">
        <w:rPr>
          <w:color w:val="1F497D" w:themeColor="text2"/>
        </w:rPr>
        <w:t>liên</w:t>
      </w:r>
      <w:proofErr w:type="spellEnd"/>
      <w:r w:rsidRPr="00816B76">
        <w:rPr>
          <w:color w:val="1F497D" w:themeColor="text2"/>
        </w:rPr>
        <w:t xml:space="preserve"> </w:t>
      </w:r>
      <w:proofErr w:type="spellStart"/>
      <w:r w:rsidRPr="00816B76">
        <w:rPr>
          <w:color w:val="1F497D" w:themeColor="text2"/>
        </w:rPr>
        <w:t>quan</w:t>
      </w:r>
      <w:proofErr w:type="spellEnd"/>
      <w:r w:rsidRPr="00816B76">
        <w:rPr>
          <w:color w:val="1F497D" w:themeColor="text2"/>
        </w:rPr>
        <w:t xml:space="preserve">, </w:t>
      </w:r>
      <w:proofErr w:type="spellStart"/>
      <w:r w:rsidRPr="00816B76">
        <w:rPr>
          <w:color w:val="1F497D" w:themeColor="text2"/>
        </w:rPr>
        <w:t>dịch</w:t>
      </w:r>
      <w:proofErr w:type="spellEnd"/>
      <w:r w:rsidRPr="00816B76">
        <w:rPr>
          <w:color w:val="1F497D" w:themeColor="text2"/>
        </w:rPr>
        <w:t xml:space="preserve"> </w:t>
      </w:r>
      <w:proofErr w:type="spellStart"/>
      <w:r w:rsidRPr="00816B76">
        <w:rPr>
          <w:color w:val="1F497D" w:themeColor="text2"/>
        </w:rPr>
        <w:t>các</w:t>
      </w:r>
      <w:proofErr w:type="spellEnd"/>
      <w:r w:rsidRPr="00816B76">
        <w:rPr>
          <w:color w:val="1F497D" w:themeColor="text2"/>
        </w:rPr>
        <w:t xml:space="preserve"> </w:t>
      </w:r>
      <w:proofErr w:type="spellStart"/>
      <w:r w:rsidRPr="00816B76">
        <w:rPr>
          <w:color w:val="1F497D" w:themeColor="text2"/>
        </w:rPr>
        <w:t>tài</w:t>
      </w:r>
      <w:proofErr w:type="spellEnd"/>
      <w:r w:rsidRPr="00816B76">
        <w:rPr>
          <w:color w:val="1F497D" w:themeColor="text2"/>
        </w:rPr>
        <w:t xml:space="preserve"> </w:t>
      </w:r>
      <w:proofErr w:type="spellStart"/>
      <w:r w:rsidRPr="00816B76">
        <w:rPr>
          <w:color w:val="1F497D" w:themeColor="text2"/>
        </w:rPr>
        <w:t>liệu</w:t>
      </w:r>
      <w:proofErr w:type="spellEnd"/>
      <w:r w:rsidRPr="00816B76">
        <w:rPr>
          <w:color w:val="1F497D" w:themeColor="text2"/>
        </w:rPr>
        <w:t xml:space="preserve"> </w:t>
      </w:r>
      <w:proofErr w:type="spellStart"/>
      <w:r w:rsidRPr="00816B76">
        <w:rPr>
          <w:color w:val="1F497D" w:themeColor="text2"/>
        </w:rPr>
        <w:t>cần</w:t>
      </w:r>
      <w:proofErr w:type="spellEnd"/>
      <w:r w:rsidRPr="00816B76">
        <w:rPr>
          <w:color w:val="1F497D" w:themeColor="text2"/>
        </w:rPr>
        <w:t xml:space="preserve"> </w:t>
      </w:r>
      <w:proofErr w:type="spellStart"/>
      <w:r w:rsidRPr="00816B76">
        <w:rPr>
          <w:color w:val="1F497D" w:themeColor="text2"/>
        </w:rPr>
        <w:t>thiết</w:t>
      </w:r>
      <w:proofErr w:type="spellEnd"/>
      <w:r w:rsidRPr="00816B76">
        <w:rPr>
          <w:color w:val="1F497D" w:themeColor="text2"/>
        </w:rPr>
        <w:t xml:space="preserve">, </w:t>
      </w:r>
      <w:proofErr w:type="spellStart"/>
      <w:r w:rsidRPr="00816B76">
        <w:rPr>
          <w:color w:val="1F497D" w:themeColor="text2"/>
        </w:rPr>
        <w:t>nộp</w:t>
      </w:r>
      <w:proofErr w:type="spellEnd"/>
      <w:r w:rsidRPr="00816B76">
        <w:rPr>
          <w:color w:val="1F497D" w:themeColor="text2"/>
        </w:rPr>
        <w:t xml:space="preserve"> </w:t>
      </w:r>
      <w:proofErr w:type="spellStart"/>
      <w:r w:rsidRPr="00816B76">
        <w:rPr>
          <w:color w:val="1F497D" w:themeColor="text2"/>
        </w:rPr>
        <w:t>các</w:t>
      </w:r>
      <w:proofErr w:type="spellEnd"/>
      <w:r w:rsidRPr="00816B76">
        <w:rPr>
          <w:color w:val="1F497D" w:themeColor="text2"/>
        </w:rPr>
        <w:t xml:space="preserve"> </w:t>
      </w:r>
      <w:proofErr w:type="spellStart"/>
      <w:r w:rsidRPr="00816B76">
        <w:rPr>
          <w:color w:val="1F497D" w:themeColor="text2"/>
        </w:rPr>
        <w:t>khoản</w:t>
      </w:r>
      <w:proofErr w:type="spellEnd"/>
      <w:r w:rsidRPr="00816B76">
        <w:rPr>
          <w:color w:val="1F497D" w:themeColor="text2"/>
        </w:rPr>
        <w:t xml:space="preserve"> </w:t>
      </w:r>
      <w:proofErr w:type="spellStart"/>
      <w:r w:rsidRPr="00816B76">
        <w:rPr>
          <w:color w:val="1F497D" w:themeColor="text2"/>
        </w:rPr>
        <w:t>phí</w:t>
      </w:r>
      <w:proofErr w:type="spellEnd"/>
      <w:r w:rsidRPr="00816B76">
        <w:rPr>
          <w:color w:val="1F497D" w:themeColor="text2"/>
        </w:rPr>
        <w:t xml:space="preserve">, </w:t>
      </w:r>
      <w:proofErr w:type="spellStart"/>
      <w:r w:rsidRPr="00816B76">
        <w:rPr>
          <w:color w:val="1F497D" w:themeColor="text2"/>
        </w:rPr>
        <w:t>lệ</w:t>
      </w:r>
      <w:proofErr w:type="spellEnd"/>
      <w:r w:rsidRPr="00816B76">
        <w:rPr>
          <w:color w:val="1F497D" w:themeColor="text2"/>
        </w:rPr>
        <w:t xml:space="preserve"> </w:t>
      </w:r>
      <w:proofErr w:type="spellStart"/>
      <w:r w:rsidRPr="00816B76">
        <w:rPr>
          <w:color w:val="1F497D" w:themeColor="text2"/>
        </w:rPr>
        <w:t>phí</w:t>
      </w:r>
      <w:proofErr w:type="spellEnd"/>
      <w:r w:rsidRPr="00816B76">
        <w:rPr>
          <w:color w:val="1F497D" w:themeColor="text2"/>
        </w:rPr>
        <w:t xml:space="preserve"> </w:t>
      </w:r>
      <w:proofErr w:type="spellStart"/>
      <w:r w:rsidRPr="00816B76">
        <w:rPr>
          <w:color w:val="1F497D" w:themeColor="text2"/>
        </w:rPr>
        <w:t>và</w:t>
      </w:r>
      <w:proofErr w:type="spellEnd"/>
      <w:r w:rsidRPr="00816B76">
        <w:rPr>
          <w:color w:val="1F497D" w:themeColor="text2"/>
        </w:rPr>
        <w:t xml:space="preserve"> </w:t>
      </w:r>
      <w:proofErr w:type="spellStart"/>
      <w:r w:rsidRPr="00816B76">
        <w:rPr>
          <w:color w:val="1F497D" w:themeColor="text2"/>
        </w:rPr>
        <w:t>làm</w:t>
      </w:r>
      <w:proofErr w:type="spellEnd"/>
      <w:r w:rsidRPr="00816B76">
        <w:rPr>
          <w:color w:val="1F497D" w:themeColor="text2"/>
        </w:rPr>
        <w:t xml:space="preserve"> </w:t>
      </w:r>
      <w:proofErr w:type="spellStart"/>
      <w:r w:rsidRPr="00816B76">
        <w:rPr>
          <w:color w:val="1F497D" w:themeColor="text2"/>
        </w:rPr>
        <w:t>tất</w:t>
      </w:r>
      <w:proofErr w:type="spellEnd"/>
      <w:r w:rsidRPr="00816B76">
        <w:rPr>
          <w:color w:val="1F497D" w:themeColor="text2"/>
        </w:rPr>
        <w:t xml:space="preserve"> </w:t>
      </w:r>
      <w:proofErr w:type="spellStart"/>
      <w:r w:rsidRPr="00816B76">
        <w:rPr>
          <w:color w:val="1F497D" w:themeColor="text2"/>
        </w:rPr>
        <w:t>cả</w:t>
      </w:r>
      <w:proofErr w:type="spellEnd"/>
      <w:r w:rsidRPr="00816B76">
        <w:rPr>
          <w:color w:val="1F497D" w:themeColor="text2"/>
        </w:rPr>
        <w:t xml:space="preserve"> </w:t>
      </w:r>
      <w:proofErr w:type="spellStart"/>
      <w:r w:rsidRPr="00816B76">
        <w:rPr>
          <w:color w:val="1F497D" w:themeColor="text2"/>
        </w:rPr>
        <w:t>các</w:t>
      </w:r>
      <w:proofErr w:type="spellEnd"/>
      <w:r w:rsidRPr="00816B76">
        <w:rPr>
          <w:color w:val="1F497D" w:themeColor="text2"/>
        </w:rPr>
        <w:t xml:space="preserve"> </w:t>
      </w:r>
      <w:proofErr w:type="spellStart"/>
      <w:r w:rsidRPr="00816B76">
        <w:rPr>
          <w:color w:val="1F497D" w:themeColor="text2"/>
        </w:rPr>
        <w:t>công</w:t>
      </w:r>
      <w:proofErr w:type="spellEnd"/>
      <w:r w:rsidRPr="00816B76">
        <w:rPr>
          <w:color w:val="1F497D" w:themeColor="text2"/>
        </w:rPr>
        <w:t xml:space="preserve"> </w:t>
      </w:r>
      <w:proofErr w:type="spellStart"/>
      <w:r w:rsidRPr="00816B76">
        <w:rPr>
          <w:color w:val="1F497D" w:themeColor="text2"/>
        </w:rPr>
        <w:t>việc</w:t>
      </w:r>
      <w:proofErr w:type="spellEnd"/>
      <w:r w:rsidRPr="00816B76">
        <w:rPr>
          <w:color w:val="1F497D" w:themeColor="text2"/>
        </w:rPr>
        <w:t xml:space="preserve"> </w:t>
      </w:r>
      <w:proofErr w:type="spellStart"/>
      <w:r w:rsidRPr="00816B76">
        <w:rPr>
          <w:color w:val="1F497D" w:themeColor="text2"/>
        </w:rPr>
        <w:t>khác</w:t>
      </w:r>
      <w:proofErr w:type="spellEnd"/>
      <w:r w:rsidRPr="00816B76">
        <w:rPr>
          <w:color w:val="1F497D" w:themeColor="text2"/>
        </w:rPr>
        <w:t xml:space="preserve"> </w:t>
      </w:r>
      <w:proofErr w:type="spellStart"/>
      <w:r w:rsidRPr="00816B76">
        <w:rPr>
          <w:color w:val="1F497D" w:themeColor="text2"/>
        </w:rPr>
        <w:t>cần</w:t>
      </w:r>
      <w:proofErr w:type="spellEnd"/>
      <w:r w:rsidRPr="00816B76">
        <w:rPr>
          <w:color w:val="1F497D" w:themeColor="text2"/>
        </w:rPr>
        <w:t xml:space="preserve"> </w:t>
      </w:r>
      <w:proofErr w:type="spellStart"/>
      <w:r w:rsidRPr="00816B76">
        <w:rPr>
          <w:color w:val="1F497D" w:themeColor="text2"/>
        </w:rPr>
        <w:t>thiết</w:t>
      </w:r>
      <w:proofErr w:type="spellEnd"/>
      <w:r w:rsidRPr="00816B76">
        <w:rPr>
          <w:color w:val="1F497D" w:themeColor="text2"/>
        </w:rPr>
        <w:t xml:space="preserve"> </w:t>
      </w:r>
      <w:proofErr w:type="spellStart"/>
      <w:r w:rsidRPr="00816B76">
        <w:rPr>
          <w:color w:val="1F497D" w:themeColor="text2"/>
        </w:rPr>
        <w:t>cho</w:t>
      </w:r>
      <w:proofErr w:type="spellEnd"/>
      <w:r w:rsidRPr="00816B76">
        <w:rPr>
          <w:color w:val="1F497D" w:themeColor="text2"/>
        </w:rPr>
        <w:t xml:space="preserve"> </w:t>
      </w:r>
      <w:proofErr w:type="spellStart"/>
      <w:r w:rsidRPr="00816B76">
        <w:rPr>
          <w:color w:val="1F497D" w:themeColor="text2"/>
        </w:rPr>
        <w:t>mục</w:t>
      </w:r>
      <w:proofErr w:type="spellEnd"/>
      <w:r w:rsidRPr="00816B76">
        <w:rPr>
          <w:color w:val="1F497D" w:themeColor="text2"/>
        </w:rPr>
        <w:t xml:space="preserve"> </w:t>
      </w:r>
      <w:proofErr w:type="spellStart"/>
      <w:r w:rsidRPr="00816B76">
        <w:rPr>
          <w:color w:val="1F497D" w:themeColor="text2"/>
        </w:rPr>
        <w:t>đích</w:t>
      </w:r>
      <w:proofErr w:type="spellEnd"/>
      <w:r w:rsidRPr="00816B76">
        <w:rPr>
          <w:color w:val="1F497D" w:themeColor="text2"/>
        </w:rPr>
        <w:t xml:space="preserve"> </w:t>
      </w:r>
      <w:proofErr w:type="spellStart"/>
      <w:r w:rsidRPr="00816B76">
        <w:rPr>
          <w:color w:val="1F497D" w:themeColor="text2"/>
        </w:rPr>
        <w:t>nêu</w:t>
      </w:r>
      <w:proofErr w:type="spellEnd"/>
      <w:r w:rsidRPr="00816B76">
        <w:rPr>
          <w:color w:val="1F497D" w:themeColor="text2"/>
        </w:rPr>
        <w:t xml:space="preserve"> </w:t>
      </w:r>
      <w:proofErr w:type="spellStart"/>
      <w:r w:rsidRPr="00816B76">
        <w:rPr>
          <w:color w:val="1F497D" w:themeColor="text2"/>
        </w:rPr>
        <w:t>trên</w:t>
      </w:r>
      <w:proofErr w:type="spellEnd"/>
      <w:r w:rsidRPr="00816B76">
        <w:rPr>
          <w:color w:val="1F497D" w:themeColor="text2"/>
        </w:rPr>
        <w:t xml:space="preserve"> </w:t>
      </w:r>
      <w:proofErr w:type="spellStart"/>
      <w:r w:rsidRPr="00816B76">
        <w:rPr>
          <w:color w:val="1F497D" w:themeColor="text2"/>
        </w:rPr>
        <w:t>theo</w:t>
      </w:r>
      <w:proofErr w:type="spellEnd"/>
      <w:r w:rsidRPr="00816B76">
        <w:rPr>
          <w:color w:val="1F497D" w:themeColor="text2"/>
        </w:rPr>
        <w:t xml:space="preserve"> </w:t>
      </w:r>
      <w:proofErr w:type="spellStart"/>
      <w:r w:rsidRPr="00816B76">
        <w:rPr>
          <w:color w:val="1F497D" w:themeColor="text2"/>
        </w:rPr>
        <w:t>quy</w:t>
      </w:r>
      <w:proofErr w:type="spellEnd"/>
      <w:r w:rsidRPr="00816B76">
        <w:rPr>
          <w:color w:val="1F497D" w:themeColor="text2"/>
        </w:rPr>
        <w:t xml:space="preserve"> </w:t>
      </w:r>
      <w:proofErr w:type="spellStart"/>
      <w:r w:rsidRPr="00816B76">
        <w:rPr>
          <w:color w:val="1F497D" w:themeColor="text2"/>
        </w:rPr>
        <w:t>định</w:t>
      </w:r>
      <w:proofErr w:type="spellEnd"/>
      <w:r w:rsidRPr="00816B76">
        <w:rPr>
          <w:color w:val="1F497D" w:themeColor="text2"/>
        </w:rPr>
        <w:t xml:space="preserve"> </w:t>
      </w:r>
      <w:proofErr w:type="spellStart"/>
      <w:r w:rsidRPr="00816B76">
        <w:rPr>
          <w:color w:val="1F497D" w:themeColor="text2"/>
        </w:rPr>
        <w:t>của</w:t>
      </w:r>
      <w:proofErr w:type="spellEnd"/>
      <w:r w:rsidRPr="00816B76">
        <w:rPr>
          <w:color w:val="1F497D" w:themeColor="text2"/>
        </w:rPr>
        <w:t xml:space="preserve"> </w:t>
      </w:r>
      <w:proofErr w:type="spellStart"/>
      <w:r w:rsidRPr="00816B76">
        <w:rPr>
          <w:color w:val="1F497D" w:themeColor="text2"/>
        </w:rPr>
        <w:t>các</w:t>
      </w:r>
      <w:proofErr w:type="spellEnd"/>
      <w:r w:rsidRPr="00816B76">
        <w:rPr>
          <w:color w:val="1F497D" w:themeColor="text2"/>
        </w:rPr>
        <w:t xml:space="preserve"> </w:t>
      </w:r>
      <w:proofErr w:type="spellStart"/>
      <w:r w:rsidRPr="00816B76">
        <w:rPr>
          <w:color w:val="1F497D" w:themeColor="text2"/>
        </w:rPr>
        <w:t>cơ</w:t>
      </w:r>
      <w:proofErr w:type="spellEnd"/>
      <w:r w:rsidRPr="00816B76">
        <w:rPr>
          <w:color w:val="1F497D" w:themeColor="text2"/>
        </w:rPr>
        <w:t xml:space="preserve"> </w:t>
      </w:r>
      <w:proofErr w:type="spellStart"/>
      <w:r w:rsidRPr="00816B76">
        <w:rPr>
          <w:color w:val="1F497D" w:themeColor="text2"/>
        </w:rPr>
        <w:t>quan</w:t>
      </w:r>
      <w:proofErr w:type="spellEnd"/>
      <w:r w:rsidRPr="00816B76">
        <w:rPr>
          <w:color w:val="1F497D" w:themeColor="text2"/>
        </w:rPr>
        <w:t xml:space="preserve"> </w:t>
      </w:r>
      <w:proofErr w:type="spellStart"/>
      <w:r w:rsidRPr="00816B76">
        <w:rPr>
          <w:color w:val="1F497D" w:themeColor="text2"/>
        </w:rPr>
        <w:t>có</w:t>
      </w:r>
      <w:proofErr w:type="spellEnd"/>
      <w:r w:rsidRPr="00816B76">
        <w:rPr>
          <w:color w:val="1F497D" w:themeColor="text2"/>
        </w:rPr>
        <w:t xml:space="preserve"> </w:t>
      </w:r>
      <w:proofErr w:type="spellStart"/>
      <w:r w:rsidRPr="00816B76">
        <w:rPr>
          <w:color w:val="1F497D" w:themeColor="text2"/>
        </w:rPr>
        <w:t>thẩm</w:t>
      </w:r>
      <w:proofErr w:type="spellEnd"/>
      <w:r w:rsidRPr="00816B76">
        <w:rPr>
          <w:color w:val="1F497D" w:themeColor="text2"/>
        </w:rPr>
        <w:t xml:space="preserve"> </w:t>
      </w:r>
      <w:proofErr w:type="spellStart"/>
      <w:r w:rsidRPr="00816B76">
        <w:rPr>
          <w:color w:val="1F497D" w:themeColor="text2"/>
        </w:rPr>
        <w:t>quyền</w:t>
      </w:r>
      <w:proofErr w:type="spellEnd"/>
      <w:r w:rsidRPr="00816B76">
        <w:rPr>
          <w:color w:val="1F497D" w:themeColor="text2"/>
        </w:rPr>
        <w:t xml:space="preserve"> </w:t>
      </w:r>
      <w:proofErr w:type="spellStart"/>
      <w:r w:rsidRPr="00816B76">
        <w:rPr>
          <w:color w:val="1F497D" w:themeColor="text2"/>
        </w:rPr>
        <w:t>của</w:t>
      </w:r>
      <w:proofErr w:type="spellEnd"/>
      <w:r w:rsidRPr="00816B76">
        <w:rPr>
          <w:color w:val="1F497D" w:themeColor="text2"/>
        </w:rPr>
        <w:t xml:space="preserve"> </w:t>
      </w:r>
      <w:proofErr w:type="spellStart"/>
      <w:r w:rsidRPr="00816B76">
        <w:rPr>
          <w:color w:val="1F497D" w:themeColor="text2"/>
        </w:rPr>
        <w:t>Việt</w:t>
      </w:r>
      <w:proofErr w:type="spellEnd"/>
      <w:r w:rsidRPr="00816B76">
        <w:rPr>
          <w:color w:val="1F497D" w:themeColor="text2"/>
        </w:rPr>
        <w:t xml:space="preserve"> Nam.</w:t>
      </w:r>
    </w:p>
    <w:p w:rsidR="00816B76" w:rsidRPr="00816B76" w:rsidRDefault="00816B76" w:rsidP="00816B76">
      <w:pPr>
        <w:spacing w:line="400" w:lineRule="exact"/>
        <w:jc w:val="both"/>
        <w:rPr>
          <w:color w:val="1F497D" w:themeColor="text2"/>
        </w:rPr>
      </w:pPr>
      <w:r w:rsidRPr="00816B76">
        <w:rPr>
          <w:color w:val="1F497D" w:themeColor="text2"/>
        </w:rPr>
        <w:t xml:space="preserve"> </w:t>
      </w:r>
      <w:proofErr w:type="spellStart"/>
      <w:proofErr w:type="gramStart"/>
      <w:r w:rsidRPr="00816B76">
        <w:rPr>
          <w:color w:val="1F497D" w:themeColor="text2"/>
        </w:rPr>
        <w:t>Bằng</w:t>
      </w:r>
      <w:proofErr w:type="spellEnd"/>
      <w:r w:rsidRPr="00816B76">
        <w:rPr>
          <w:color w:val="1F497D" w:themeColor="text2"/>
        </w:rPr>
        <w:t xml:space="preserve"> </w:t>
      </w:r>
      <w:proofErr w:type="spellStart"/>
      <w:r w:rsidRPr="00816B76">
        <w:rPr>
          <w:color w:val="1F497D" w:themeColor="text2"/>
        </w:rPr>
        <w:t>Giấy</w:t>
      </w:r>
      <w:proofErr w:type="spellEnd"/>
      <w:r w:rsidRPr="00816B76">
        <w:rPr>
          <w:color w:val="1F497D" w:themeColor="text2"/>
        </w:rPr>
        <w:t xml:space="preserve"> </w:t>
      </w:r>
      <w:proofErr w:type="spellStart"/>
      <w:r w:rsidRPr="00816B76">
        <w:rPr>
          <w:color w:val="1F497D" w:themeColor="text2"/>
        </w:rPr>
        <w:t>Ủy</w:t>
      </w:r>
      <w:proofErr w:type="spellEnd"/>
      <w:r w:rsidRPr="00816B76">
        <w:rPr>
          <w:color w:val="1F497D" w:themeColor="text2"/>
        </w:rPr>
        <w:t xml:space="preserve"> </w:t>
      </w:r>
      <w:proofErr w:type="spellStart"/>
      <w:r w:rsidRPr="00816B76">
        <w:rPr>
          <w:color w:val="1F497D" w:themeColor="text2"/>
        </w:rPr>
        <w:t>Quyền</w:t>
      </w:r>
      <w:proofErr w:type="spellEnd"/>
      <w:r w:rsidRPr="00816B76">
        <w:rPr>
          <w:color w:val="1F497D" w:themeColor="text2"/>
        </w:rPr>
        <w:t xml:space="preserve"> </w:t>
      </w:r>
      <w:proofErr w:type="spellStart"/>
      <w:r w:rsidRPr="00816B76">
        <w:rPr>
          <w:color w:val="1F497D" w:themeColor="text2"/>
        </w:rPr>
        <w:t>này</w:t>
      </w:r>
      <w:proofErr w:type="spellEnd"/>
      <w:r w:rsidRPr="00816B76">
        <w:rPr>
          <w:color w:val="1F497D" w:themeColor="text2"/>
        </w:rPr>
        <w:t xml:space="preserve">, </w:t>
      </w:r>
      <w:proofErr w:type="spellStart"/>
      <w:r w:rsidRPr="00816B76">
        <w:rPr>
          <w:color w:val="1F497D" w:themeColor="text2"/>
        </w:rPr>
        <w:t>Công</w:t>
      </w:r>
      <w:proofErr w:type="spellEnd"/>
      <w:r w:rsidRPr="00816B76">
        <w:rPr>
          <w:color w:val="1F497D" w:themeColor="text2"/>
        </w:rPr>
        <w:t xml:space="preserve"> Ty </w:t>
      </w:r>
      <w:proofErr w:type="spellStart"/>
      <w:r w:rsidRPr="00816B76">
        <w:rPr>
          <w:color w:val="1F497D" w:themeColor="text2"/>
        </w:rPr>
        <w:t>đồng</w:t>
      </w:r>
      <w:proofErr w:type="spellEnd"/>
      <w:r w:rsidRPr="00816B76">
        <w:rPr>
          <w:color w:val="1F497D" w:themeColor="text2"/>
        </w:rPr>
        <w:t xml:space="preserve"> ý </w:t>
      </w:r>
      <w:proofErr w:type="spellStart"/>
      <w:r w:rsidRPr="00816B76">
        <w:rPr>
          <w:color w:val="1F497D" w:themeColor="text2"/>
        </w:rPr>
        <w:t>và</w:t>
      </w:r>
      <w:proofErr w:type="spellEnd"/>
      <w:r w:rsidRPr="00816B76">
        <w:rPr>
          <w:color w:val="1F497D" w:themeColor="text2"/>
        </w:rPr>
        <w:t xml:space="preserve"> </w:t>
      </w:r>
      <w:proofErr w:type="spellStart"/>
      <w:r w:rsidRPr="00816B76">
        <w:rPr>
          <w:color w:val="1F497D" w:themeColor="text2"/>
        </w:rPr>
        <w:t>khẳng</w:t>
      </w:r>
      <w:proofErr w:type="spellEnd"/>
      <w:r w:rsidRPr="00816B76">
        <w:rPr>
          <w:color w:val="1F497D" w:themeColor="text2"/>
        </w:rPr>
        <w:t xml:space="preserve"> </w:t>
      </w:r>
      <w:proofErr w:type="spellStart"/>
      <w:r w:rsidRPr="00816B76">
        <w:rPr>
          <w:color w:val="1F497D" w:themeColor="text2"/>
        </w:rPr>
        <w:t>định</w:t>
      </w:r>
      <w:proofErr w:type="spellEnd"/>
      <w:r w:rsidRPr="00816B76">
        <w:rPr>
          <w:color w:val="1F497D" w:themeColor="text2"/>
        </w:rPr>
        <w:t xml:space="preserve"> </w:t>
      </w:r>
      <w:proofErr w:type="spellStart"/>
      <w:r w:rsidRPr="00816B76">
        <w:rPr>
          <w:color w:val="1F497D" w:themeColor="text2"/>
        </w:rPr>
        <w:t>rằng</w:t>
      </w:r>
      <w:proofErr w:type="spellEnd"/>
      <w:r w:rsidRPr="00816B76">
        <w:rPr>
          <w:color w:val="1F497D" w:themeColor="text2"/>
        </w:rPr>
        <w:t xml:space="preserve"> </w:t>
      </w:r>
      <w:proofErr w:type="spellStart"/>
      <w:r w:rsidRPr="00816B76">
        <w:rPr>
          <w:color w:val="1F497D" w:themeColor="text2"/>
        </w:rPr>
        <w:t>Công</w:t>
      </w:r>
      <w:proofErr w:type="spellEnd"/>
      <w:r w:rsidRPr="00816B76">
        <w:rPr>
          <w:color w:val="1F497D" w:themeColor="text2"/>
        </w:rPr>
        <w:t xml:space="preserve"> Ty </w:t>
      </w:r>
      <w:proofErr w:type="spellStart"/>
      <w:r w:rsidRPr="00816B76">
        <w:rPr>
          <w:color w:val="1F497D" w:themeColor="text2"/>
        </w:rPr>
        <w:t>sẽ</w:t>
      </w:r>
      <w:proofErr w:type="spellEnd"/>
      <w:r w:rsidRPr="00816B76">
        <w:rPr>
          <w:color w:val="1F497D" w:themeColor="text2"/>
        </w:rPr>
        <w:t xml:space="preserve"> </w:t>
      </w:r>
      <w:proofErr w:type="spellStart"/>
      <w:r w:rsidRPr="00816B76">
        <w:rPr>
          <w:color w:val="1F497D" w:themeColor="text2"/>
        </w:rPr>
        <w:t>chịu</w:t>
      </w:r>
      <w:proofErr w:type="spellEnd"/>
      <w:r w:rsidRPr="00816B76">
        <w:rPr>
          <w:color w:val="1F497D" w:themeColor="text2"/>
        </w:rPr>
        <w:t xml:space="preserve"> </w:t>
      </w:r>
      <w:proofErr w:type="spellStart"/>
      <w:r w:rsidRPr="00816B76">
        <w:rPr>
          <w:color w:val="1F497D" w:themeColor="text2"/>
        </w:rPr>
        <w:t>trách</w:t>
      </w:r>
      <w:proofErr w:type="spellEnd"/>
      <w:r w:rsidRPr="00816B76">
        <w:rPr>
          <w:color w:val="1F497D" w:themeColor="text2"/>
        </w:rPr>
        <w:t xml:space="preserve"> </w:t>
      </w:r>
      <w:proofErr w:type="spellStart"/>
      <w:r w:rsidRPr="00816B76">
        <w:rPr>
          <w:color w:val="1F497D" w:themeColor="text2"/>
        </w:rPr>
        <w:t>nhiệm</w:t>
      </w:r>
      <w:proofErr w:type="spellEnd"/>
      <w:r w:rsidRPr="00816B76">
        <w:rPr>
          <w:color w:val="1F497D" w:themeColor="text2"/>
        </w:rPr>
        <w:t xml:space="preserve"> </w:t>
      </w:r>
      <w:proofErr w:type="spellStart"/>
      <w:r w:rsidRPr="00816B76">
        <w:rPr>
          <w:color w:val="1F497D" w:themeColor="text2"/>
        </w:rPr>
        <w:t>đối</w:t>
      </w:r>
      <w:proofErr w:type="spellEnd"/>
      <w:r w:rsidRPr="00816B76">
        <w:rPr>
          <w:color w:val="1F497D" w:themeColor="text2"/>
        </w:rPr>
        <w:t xml:space="preserve"> </w:t>
      </w:r>
      <w:proofErr w:type="spellStart"/>
      <w:r w:rsidRPr="00816B76">
        <w:rPr>
          <w:color w:val="1F497D" w:themeColor="text2"/>
        </w:rPr>
        <w:t>với</w:t>
      </w:r>
      <w:proofErr w:type="spellEnd"/>
      <w:r w:rsidRPr="00816B76">
        <w:rPr>
          <w:color w:val="1F497D" w:themeColor="text2"/>
        </w:rPr>
        <w:t xml:space="preserve"> </w:t>
      </w:r>
      <w:proofErr w:type="spellStart"/>
      <w:r w:rsidRPr="00816B76">
        <w:rPr>
          <w:color w:val="1F497D" w:themeColor="text2"/>
        </w:rPr>
        <w:t>những</w:t>
      </w:r>
      <w:proofErr w:type="spellEnd"/>
      <w:r w:rsidRPr="00816B76">
        <w:rPr>
          <w:color w:val="1F497D" w:themeColor="text2"/>
        </w:rPr>
        <w:t xml:space="preserve"> </w:t>
      </w:r>
      <w:proofErr w:type="spellStart"/>
      <w:r w:rsidRPr="00816B76">
        <w:rPr>
          <w:color w:val="1F497D" w:themeColor="text2"/>
        </w:rPr>
        <w:t>công</w:t>
      </w:r>
      <w:proofErr w:type="spellEnd"/>
      <w:r w:rsidRPr="00816B76">
        <w:rPr>
          <w:color w:val="1F497D" w:themeColor="text2"/>
        </w:rPr>
        <w:t xml:space="preserve"> </w:t>
      </w:r>
      <w:proofErr w:type="spellStart"/>
      <w:r w:rsidRPr="00816B76">
        <w:rPr>
          <w:color w:val="1F497D" w:themeColor="text2"/>
        </w:rPr>
        <w:t>việc</w:t>
      </w:r>
      <w:proofErr w:type="spellEnd"/>
      <w:r w:rsidRPr="00816B76">
        <w:rPr>
          <w:color w:val="1F497D" w:themeColor="text2"/>
        </w:rPr>
        <w:t xml:space="preserve"> </w:t>
      </w:r>
      <w:proofErr w:type="spellStart"/>
      <w:r w:rsidRPr="00816B76">
        <w:rPr>
          <w:color w:val="1F497D" w:themeColor="text2"/>
        </w:rPr>
        <w:t>được</w:t>
      </w:r>
      <w:proofErr w:type="spellEnd"/>
      <w:r w:rsidRPr="00816B76">
        <w:rPr>
          <w:color w:val="1F497D" w:themeColor="text2"/>
        </w:rPr>
        <w:t xml:space="preserve"> </w:t>
      </w:r>
      <w:proofErr w:type="spellStart"/>
      <w:r w:rsidRPr="00816B76">
        <w:rPr>
          <w:color w:val="1F497D" w:themeColor="text2"/>
        </w:rPr>
        <w:t>thực</w:t>
      </w:r>
      <w:proofErr w:type="spellEnd"/>
      <w:r w:rsidRPr="00816B76">
        <w:rPr>
          <w:color w:val="1F497D" w:themeColor="text2"/>
        </w:rPr>
        <w:t xml:space="preserve"> </w:t>
      </w:r>
      <w:proofErr w:type="spellStart"/>
      <w:r w:rsidRPr="00816B76">
        <w:rPr>
          <w:color w:val="1F497D" w:themeColor="text2"/>
        </w:rPr>
        <w:t>hiện</w:t>
      </w:r>
      <w:proofErr w:type="spellEnd"/>
      <w:r w:rsidRPr="00816B76">
        <w:rPr>
          <w:color w:val="1F497D" w:themeColor="text2"/>
        </w:rPr>
        <w:t xml:space="preserve"> </w:t>
      </w:r>
      <w:proofErr w:type="spellStart"/>
      <w:r w:rsidRPr="00816B76">
        <w:rPr>
          <w:color w:val="1F497D" w:themeColor="text2"/>
        </w:rPr>
        <w:t>bởi</w:t>
      </w:r>
      <w:proofErr w:type="spellEnd"/>
      <w:r w:rsidRPr="00816B76">
        <w:rPr>
          <w:color w:val="1F497D" w:themeColor="text2"/>
        </w:rPr>
        <w:t xml:space="preserve"> </w:t>
      </w:r>
      <w:proofErr w:type="spellStart"/>
      <w:r w:rsidRPr="00816B76">
        <w:rPr>
          <w:color w:val="1F497D" w:themeColor="text2"/>
        </w:rPr>
        <w:t>Bên</w:t>
      </w:r>
      <w:proofErr w:type="spellEnd"/>
      <w:r w:rsidRPr="00816B76">
        <w:rPr>
          <w:color w:val="1F497D" w:themeColor="text2"/>
        </w:rPr>
        <w:t xml:space="preserve"> </w:t>
      </w:r>
      <w:proofErr w:type="spellStart"/>
      <w:r w:rsidRPr="00816B76">
        <w:rPr>
          <w:color w:val="1F497D" w:themeColor="text2"/>
        </w:rPr>
        <w:t>Được</w:t>
      </w:r>
      <w:proofErr w:type="spellEnd"/>
      <w:r w:rsidRPr="00816B76">
        <w:rPr>
          <w:color w:val="1F497D" w:themeColor="text2"/>
        </w:rPr>
        <w:t xml:space="preserve"> </w:t>
      </w:r>
      <w:proofErr w:type="spellStart"/>
      <w:r w:rsidRPr="00816B76">
        <w:rPr>
          <w:color w:val="1F497D" w:themeColor="text2"/>
        </w:rPr>
        <w:t>Ủy</w:t>
      </w:r>
      <w:proofErr w:type="spellEnd"/>
      <w:r w:rsidRPr="00816B76">
        <w:rPr>
          <w:color w:val="1F497D" w:themeColor="text2"/>
        </w:rPr>
        <w:t xml:space="preserve"> </w:t>
      </w:r>
      <w:proofErr w:type="spellStart"/>
      <w:r w:rsidRPr="00816B76">
        <w:rPr>
          <w:color w:val="1F497D" w:themeColor="text2"/>
        </w:rPr>
        <w:t>Quyền</w:t>
      </w:r>
      <w:proofErr w:type="spellEnd"/>
      <w:r w:rsidRPr="00816B76">
        <w:rPr>
          <w:color w:val="1F497D" w:themeColor="text2"/>
        </w:rPr>
        <w:t xml:space="preserve"> </w:t>
      </w:r>
      <w:proofErr w:type="spellStart"/>
      <w:r w:rsidRPr="00816B76">
        <w:rPr>
          <w:color w:val="1F497D" w:themeColor="text2"/>
        </w:rPr>
        <w:t>liên</w:t>
      </w:r>
      <w:proofErr w:type="spellEnd"/>
      <w:r w:rsidRPr="00816B76">
        <w:rPr>
          <w:color w:val="1F497D" w:themeColor="text2"/>
        </w:rPr>
        <w:t xml:space="preserve"> </w:t>
      </w:r>
      <w:proofErr w:type="spellStart"/>
      <w:r w:rsidRPr="00816B76">
        <w:rPr>
          <w:color w:val="1F497D" w:themeColor="text2"/>
        </w:rPr>
        <w:t>quan</w:t>
      </w:r>
      <w:proofErr w:type="spellEnd"/>
      <w:r w:rsidRPr="00816B76">
        <w:rPr>
          <w:color w:val="1F497D" w:themeColor="text2"/>
        </w:rPr>
        <w:t xml:space="preserve"> </w:t>
      </w:r>
      <w:proofErr w:type="spellStart"/>
      <w:r w:rsidRPr="00816B76">
        <w:rPr>
          <w:color w:val="1F497D" w:themeColor="text2"/>
        </w:rPr>
        <w:t>đến</w:t>
      </w:r>
      <w:proofErr w:type="spellEnd"/>
      <w:r w:rsidRPr="00816B76">
        <w:rPr>
          <w:color w:val="1F497D" w:themeColor="text2"/>
        </w:rPr>
        <w:t xml:space="preserve"> </w:t>
      </w:r>
      <w:proofErr w:type="spellStart"/>
      <w:r w:rsidRPr="00816B76">
        <w:rPr>
          <w:color w:val="1F497D" w:themeColor="text2"/>
        </w:rPr>
        <w:t>nội</w:t>
      </w:r>
      <w:proofErr w:type="spellEnd"/>
      <w:r w:rsidRPr="00816B76">
        <w:rPr>
          <w:color w:val="1F497D" w:themeColor="text2"/>
        </w:rPr>
        <w:t xml:space="preserve"> dung </w:t>
      </w:r>
      <w:proofErr w:type="spellStart"/>
      <w:r w:rsidRPr="00816B76">
        <w:rPr>
          <w:color w:val="1F497D" w:themeColor="text2"/>
        </w:rPr>
        <w:t>trên</w:t>
      </w:r>
      <w:proofErr w:type="spellEnd"/>
      <w:r w:rsidRPr="00816B76">
        <w:rPr>
          <w:color w:val="1F497D" w:themeColor="text2"/>
        </w:rPr>
        <w:t xml:space="preserve"> </w:t>
      </w:r>
      <w:proofErr w:type="spellStart"/>
      <w:r w:rsidRPr="00816B76">
        <w:rPr>
          <w:color w:val="1F497D" w:themeColor="text2"/>
        </w:rPr>
        <w:t>đây</w:t>
      </w:r>
      <w:proofErr w:type="spellEnd"/>
      <w:r w:rsidRPr="00816B76">
        <w:rPr>
          <w:color w:val="1F497D" w:themeColor="text2"/>
        </w:rPr>
        <w:t>.</w:t>
      </w:r>
      <w:proofErr w:type="gramEnd"/>
      <w:r w:rsidRPr="00816B76">
        <w:rPr>
          <w:color w:val="1F497D" w:themeColor="text2"/>
        </w:rPr>
        <w:t xml:space="preserve"> </w:t>
      </w:r>
    </w:p>
    <w:p w:rsidR="001E61BD" w:rsidRPr="00816B76" w:rsidRDefault="00816B76" w:rsidP="00816B76">
      <w:pPr>
        <w:spacing w:line="400" w:lineRule="exact"/>
        <w:rPr>
          <w:color w:val="1F497D" w:themeColor="text2"/>
        </w:rPr>
      </w:pPr>
      <w:proofErr w:type="spellStart"/>
      <w:proofErr w:type="gramStart"/>
      <w:r w:rsidRPr="00816B76">
        <w:rPr>
          <w:color w:val="1F497D" w:themeColor="text2"/>
        </w:rPr>
        <w:t>Quyết</w:t>
      </w:r>
      <w:proofErr w:type="spellEnd"/>
      <w:r w:rsidRPr="00816B76">
        <w:rPr>
          <w:color w:val="1F497D" w:themeColor="text2"/>
        </w:rPr>
        <w:t xml:space="preserve"> </w:t>
      </w:r>
      <w:proofErr w:type="spellStart"/>
      <w:r w:rsidRPr="00816B76">
        <w:rPr>
          <w:color w:val="1F497D" w:themeColor="text2"/>
        </w:rPr>
        <w:t>Định</w:t>
      </w:r>
      <w:proofErr w:type="spellEnd"/>
      <w:r w:rsidRPr="00816B76">
        <w:rPr>
          <w:color w:val="1F497D" w:themeColor="text2"/>
        </w:rPr>
        <w:t xml:space="preserve"> </w:t>
      </w:r>
      <w:proofErr w:type="spellStart"/>
      <w:r w:rsidRPr="00816B76">
        <w:rPr>
          <w:color w:val="1F497D" w:themeColor="text2"/>
        </w:rPr>
        <w:t>Ủy</w:t>
      </w:r>
      <w:proofErr w:type="spellEnd"/>
      <w:r w:rsidRPr="00816B76">
        <w:rPr>
          <w:color w:val="1F497D" w:themeColor="text2"/>
        </w:rPr>
        <w:t xml:space="preserve"> </w:t>
      </w:r>
      <w:proofErr w:type="spellStart"/>
      <w:r w:rsidRPr="00816B76">
        <w:rPr>
          <w:color w:val="1F497D" w:themeColor="text2"/>
        </w:rPr>
        <w:t>Quyền</w:t>
      </w:r>
      <w:proofErr w:type="spellEnd"/>
      <w:r w:rsidRPr="00816B76">
        <w:rPr>
          <w:color w:val="1F497D" w:themeColor="text2"/>
        </w:rPr>
        <w:t xml:space="preserve"> </w:t>
      </w:r>
      <w:proofErr w:type="spellStart"/>
      <w:r w:rsidRPr="00816B76">
        <w:rPr>
          <w:color w:val="1F497D" w:themeColor="text2"/>
        </w:rPr>
        <w:t>này</w:t>
      </w:r>
      <w:proofErr w:type="spellEnd"/>
      <w:r w:rsidRPr="00816B76">
        <w:rPr>
          <w:color w:val="1F497D" w:themeColor="text2"/>
        </w:rPr>
        <w:t xml:space="preserve"> </w:t>
      </w:r>
      <w:proofErr w:type="spellStart"/>
      <w:r w:rsidRPr="00816B76">
        <w:rPr>
          <w:color w:val="1F497D" w:themeColor="text2"/>
        </w:rPr>
        <w:t>có</w:t>
      </w:r>
      <w:proofErr w:type="spellEnd"/>
      <w:r w:rsidRPr="00816B76">
        <w:rPr>
          <w:color w:val="1F497D" w:themeColor="text2"/>
        </w:rPr>
        <w:t xml:space="preserve"> </w:t>
      </w:r>
      <w:proofErr w:type="spellStart"/>
      <w:r w:rsidRPr="00816B76">
        <w:rPr>
          <w:color w:val="1F497D" w:themeColor="text2"/>
        </w:rPr>
        <w:t>hiệu</w:t>
      </w:r>
      <w:proofErr w:type="spellEnd"/>
      <w:r w:rsidRPr="00816B76">
        <w:rPr>
          <w:color w:val="1F497D" w:themeColor="text2"/>
        </w:rPr>
        <w:t xml:space="preserve"> </w:t>
      </w:r>
      <w:proofErr w:type="spellStart"/>
      <w:r w:rsidRPr="00816B76">
        <w:rPr>
          <w:color w:val="1F497D" w:themeColor="text2"/>
        </w:rPr>
        <w:t>lực</w:t>
      </w:r>
      <w:proofErr w:type="spellEnd"/>
      <w:r w:rsidRPr="00816B76">
        <w:rPr>
          <w:color w:val="1F497D" w:themeColor="text2"/>
        </w:rPr>
        <w:t xml:space="preserve"> </w:t>
      </w:r>
      <w:proofErr w:type="spellStart"/>
      <w:r w:rsidRPr="00816B76">
        <w:rPr>
          <w:color w:val="1F497D" w:themeColor="text2"/>
        </w:rPr>
        <w:t>kể</w:t>
      </w:r>
      <w:proofErr w:type="spellEnd"/>
      <w:r w:rsidRPr="00816B76">
        <w:rPr>
          <w:color w:val="1F497D" w:themeColor="text2"/>
        </w:rPr>
        <w:t xml:space="preserve"> </w:t>
      </w:r>
      <w:proofErr w:type="spellStart"/>
      <w:r w:rsidRPr="00816B76">
        <w:rPr>
          <w:color w:val="1F497D" w:themeColor="text2"/>
        </w:rPr>
        <w:t>từ</w:t>
      </w:r>
      <w:proofErr w:type="spellEnd"/>
      <w:r w:rsidRPr="00816B76">
        <w:rPr>
          <w:color w:val="1F497D" w:themeColor="text2"/>
        </w:rPr>
        <w:t xml:space="preserve"> </w:t>
      </w:r>
      <w:proofErr w:type="spellStart"/>
      <w:r w:rsidRPr="00816B76">
        <w:rPr>
          <w:color w:val="1F497D" w:themeColor="text2"/>
        </w:rPr>
        <w:t>ngày</w:t>
      </w:r>
      <w:proofErr w:type="spellEnd"/>
      <w:r w:rsidRPr="00816B76">
        <w:rPr>
          <w:color w:val="1F497D" w:themeColor="text2"/>
        </w:rPr>
        <w:t xml:space="preserve"> </w:t>
      </w:r>
      <w:proofErr w:type="spellStart"/>
      <w:r w:rsidRPr="00816B76">
        <w:rPr>
          <w:color w:val="1F497D" w:themeColor="text2"/>
        </w:rPr>
        <w:t>ký</w:t>
      </w:r>
      <w:proofErr w:type="spellEnd"/>
      <w:r w:rsidRPr="00816B76">
        <w:rPr>
          <w:color w:val="1F497D" w:themeColor="text2"/>
        </w:rPr>
        <w:t>.</w:t>
      </w:r>
      <w:proofErr w:type="gramEnd"/>
    </w:p>
    <w:p w:rsidR="00816B76" w:rsidRPr="00816B76" w:rsidRDefault="00816B76" w:rsidP="00816B76">
      <w:pPr>
        <w:spacing w:line="400" w:lineRule="exact"/>
        <w:rPr>
          <w:color w:val="1F497D" w:themeColor="text2"/>
        </w:rPr>
      </w:pPr>
      <w:r w:rsidRPr="00816B76">
        <w:rPr>
          <w:color w:val="1F497D" w:themeColor="text2"/>
        </w:rPr>
        <w:tab/>
      </w:r>
      <w:r w:rsidRPr="00816B76">
        <w:rPr>
          <w:color w:val="1F497D" w:themeColor="text2"/>
        </w:rPr>
        <w:tab/>
      </w:r>
      <w:r w:rsidRPr="00816B76">
        <w:rPr>
          <w:color w:val="1F497D" w:themeColor="text2"/>
        </w:rPr>
        <w:tab/>
      </w:r>
    </w:p>
    <w:p w:rsidR="00816B76" w:rsidRPr="00816B76" w:rsidRDefault="00816B76" w:rsidP="00816B76">
      <w:pPr>
        <w:spacing w:line="400" w:lineRule="exact"/>
        <w:rPr>
          <w:color w:val="1F497D" w:themeColor="text2"/>
        </w:rPr>
      </w:pPr>
      <w:r w:rsidRPr="00816B76">
        <w:rPr>
          <w:color w:val="1F497D" w:themeColor="text2"/>
        </w:rPr>
        <w:tab/>
      </w:r>
      <w:r w:rsidRPr="00816B76">
        <w:rPr>
          <w:color w:val="1F497D" w:themeColor="text2"/>
        </w:rPr>
        <w:tab/>
      </w:r>
      <w:r w:rsidRPr="00816B76">
        <w:rPr>
          <w:color w:val="1F497D" w:themeColor="text2"/>
        </w:rPr>
        <w:tab/>
      </w:r>
      <w:r w:rsidRPr="00816B76">
        <w:rPr>
          <w:color w:val="1F497D" w:themeColor="text2"/>
        </w:rPr>
        <w:tab/>
      </w:r>
      <w:r w:rsidRPr="00816B76">
        <w:rPr>
          <w:color w:val="1F497D" w:themeColor="text2"/>
        </w:rPr>
        <w:tab/>
        <w:t xml:space="preserve">…………, </w:t>
      </w:r>
      <w:proofErr w:type="spellStart"/>
      <w:r w:rsidRPr="00816B76">
        <w:rPr>
          <w:color w:val="1F497D" w:themeColor="text2"/>
        </w:rPr>
        <w:t>Ngày</w:t>
      </w:r>
      <w:proofErr w:type="spellEnd"/>
      <w:r w:rsidRPr="00816B76">
        <w:rPr>
          <w:color w:val="1F497D" w:themeColor="text2"/>
        </w:rPr>
        <w:t>………….</w:t>
      </w:r>
      <w:proofErr w:type="spellStart"/>
      <w:r w:rsidRPr="00816B76">
        <w:rPr>
          <w:color w:val="1F497D" w:themeColor="text2"/>
        </w:rPr>
        <w:t>tháng</w:t>
      </w:r>
      <w:proofErr w:type="spellEnd"/>
      <w:r w:rsidRPr="00816B76">
        <w:rPr>
          <w:color w:val="1F497D" w:themeColor="text2"/>
        </w:rPr>
        <w:t>………….</w:t>
      </w:r>
      <w:proofErr w:type="spellStart"/>
      <w:r w:rsidRPr="00816B76">
        <w:rPr>
          <w:color w:val="1F497D" w:themeColor="text2"/>
        </w:rPr>
        <w:t>năm</w:t>
      </w:r>
      <w:proofErr w:type="spellEnd"/>
      <w:r w:rsidRPr="00816B76">
        <w:rPr>
          <w:color w:val="1F497D" w:themeColor="text2"/>
        </w:rPr>
        <w:t>…………</w:t>
      </w:r>
    </w:p>
    <w:p w:rsidR="00816B76" w:rsidRPr="00816B76" w:rsidRDefault="00816B76" w:rsidP="00816B76">
      <w:pPr>
        <w:spacing w:line="400" w:lineRule="exact"/>
        <w:rPr>
          <w:b/>
          <w:color w:val="1F497D" w:themeColor="text2"/>
        </w:rPr>
      </w:pPr>
      <w:r w:rsidRPr="00816B76">
        <w:rPr>
          <w:b/>
          <w:color w:val="1F497D" w:themeColor="text2"/>
        </w:rPr>
        <w:tab/>
      </w:r>
      <w:r w:rsidRPr="00816B76">
        <w:rPr>
          <w:b/>
          <w:color w:val="1F497D" w:themeColor="text2"/>
        </w:rPr>
        <w:tab/>
      </w:r>
      <w:r w:rsidRPr="00816B76">
        <w:rPr>
          <w:b/>
          <w:color w:val="1F497D" w:themeColor="text2"/>
        </w:rPr>
        <w:tab/>
      </w:r>
      <w:r w:rsidRPr="00816B76">
        <w:rPr>
          <w:b/>
          <w:color w:val="1F497D" w:themeColor="text2"/>
        </w:rPr>
        <w:tab/>
      </w:r>
      <w:r w:rsidRPr="00816B76">
        <w:rPr>
          <w:b/>
          <w:color w:val="1F497D" w:themeColor="text2"/>
        </w:rPr>
        <w:tab/>
      </w:r>
      <w:r w:rsidRPr="00816B76">
        <w:rPr>
          <w:b/>
          <w:color w:val="1F497D" w:themeColor="text2"/>
        </w:rPr>
        <w:tab/>
      </w:r>
      <w:r w:rsidRPr="00816B76">
        <w:rPr>
          <w:b/>
          <w:color w:val="1F497D" w:themeColor="text2"/>
        </w:rPr>
        <w:tab/>
      </w:r>
      <w:r>
        <w:rPr>
          <w:b/>
          <w:color w:val="1F497D" w:themeColor="text2"/>
        </w:rPr>
        <w:t xml:space="preserve">      </w:t>
      </w:r>
      <w:r w:rsidRPr="00816B76">
        <w:rPr>
          <w:b/>
          <w:color w:val="1F497D" w:themeColor="text2"/>
        </w:rPr>
        <w:t>NGƯỜI ỦY QUYỀN</w:t>
      </w: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jc w:val="center"/>
        <w:rPr>
          <w:b/>
          <w:color w:val="1F497D" w:themeColor="text2"/>
          <w:sz w:val="32"/>
        </w:rPr>
      </w:pPr>
      <w:r w:rsidRPr="00816B76">
        <w:rPr>
          <w:b/>
          <w:color w:val="1F497D" w:themeColor="text2"/>
          <w:sz w:val="32"/>
        </w:rPr>
        <w:lastRenderedPageBreak/>
        <w:t>POWER OF ATTORNEY</w:t>
      </w:r>
    </w:p>
    <w:p w:rsidR="00816B76" w:rsidRPr="00816B76" w:rsidRDefault="00816B76" w:rsidP="00816B76">
      <w:pPr>
        <w:spacing w:line="400" w:lineRule="exact"/>
        <w:jc w:val="center"/>
        <w:rPr>
          <w:b/>
          <w:color w:val="1F497D" w:themeColor="text2"/>
          <w:sz w:val="32"/>
        </w:rPr>
      </w:pPr>
    </w:p>
    <w:p w:rsidR="00816B76" w:rsidRPr="00816B76" w:rsidRDefault="00816B76" w:rsidP="00816B76">
      <w:pPr>
        <w:spacing w:line="400" w:lineRule="exact"/>
        <w:jc w:val="both"/>
        <w:rPr>
          <w:color w:val="1F497D" w:themeColor="text2"/>
        </w:rPr>
      </w:pPr>
      <w:r w:rsidRPr="00816B76">
        <w:rPr>
          <w:b/>
          <w:color w:val="1F497D" w:themeColor="text2"/>
        </w:rPr>
        <w:t xml:space="preserve">COMPANY </w:t>
      </w:r>
    </w:p>
    <w:p w:rsidR="00816B76" w:rsidRPr="00816B76" w:rsidRDefault="00816B76" w:rsidP="00816B76">
      <w:pPr>
        <w:spacing w:line="400" w:lineRule="exact"/>
        <w:jc w:val="both"/>
        <w:rPr>
          <w:color w:val="1F497D" w:themeColor="text2"/>
        </w:rPr>
      </w:pPr>
      <w:r>
        <w:rPr>
          <w:color w:val="1F497D" w:themeColor="text2"/>
        </w:rPr>
        <w:t>H</w:t>
      </w:r>
      <w:r w:rsidRPr="00816B76">
        <w:rPr>
          <w:color w:val="1F497D" w:themeColor="text2"/>
        </w:rPr>
        <w:t>aving the head office at</w:t>
      </w:r>
      <w:proofErr w:type="gramStart"/>
      <w:r>
        <w:rPr>
          <w:color w:val="1F497D" w:themeColor="text2"/>
        </w:rPr>
        <w:t>:…………………………………………………………………………..</w:t>
      </w:r>
      <w:proofErr w:type="gramEnd"/>
    </w:p>
    <w:p w:rsidR="00816B76" w:rsidRPr="00816B76" w:rsidRDefault="00816B76" w:rsidP="00816B76">
      <w:pPr>
        <w:spacing w:line="400" w:lineRule="exact"/>
        <w:jc w:val="both"/>
        <w:rPr>
          <w:color w:val="1F497D" w:themeColor="text2"/>
        </w:rPr>
      </w:pPr>
      <w:proofErr w:type="gramStart"/>
      <w:r w:rsidRPr="00816B76">
        <w:rPr>
          <w:color w:val="1F497D" w:themeColor="text2"/>
        </w:rPr>
        <w:t>represented</w:t>
      </w:r>
      <w:proofErr w:type="gramEnd"/>
      <w:r w:rsidRPr="00816B76">
        <w:rPr>
          <w:color w:val="1F497D" w:themeColor="text2"/>
        </w:rPr>
        <w:t xml:space="preserve"> by </w:t>
      </w:r>
      <w:r>
        <w:rPr>
          <w:color w:val="1F497D" w:themeColor="text2"/>
        </w:rPr>
        <w:t>…………………………………………………………………………………….</w:t>
      </w:r>
    </w:p>
    <w:p w:rsidR="00816B76" w:rsidRPr="00816B76" w:rsidRDefault="00816B76" w:rsidP="00816B76">
      <w:pPr>
        <w:spacing w:line="400" w:lineRule="exact"/>
        <w:jc w:val="both"/>
        <w:rPr>
          <w:color w:val="1F497D" w:themeColor="text2"/>
        </w:rPr>
      </w:pPr>
      <w:r w:rsidRPr="00816B76">
        <w:rPr>
          <w:color w:val="1F497D" w:themeColor="text2"/>
        </w:rPr>
        <w:t xml:space="preserve">Title: </w:t>
      </w:r>
      <w:r>
        <w:rPr>
          <w:color w:val="1F497D" w:themeColor="text2"/>
        </w:rPr>
        <w:t>……………………………………………………………………………………………….</w:t>
      </w:r>
    </w:p>
    <w:p w:rsidR="00816B76" w:rsidRPr="00816B76" w:rsidRDefault="00816B76" w:rsidP="00816B76">
      <w:pPr>
        <w:spacing w:line="400" w:lineRule="exact"/>
        <w:jc w:val="both"/>
        <w:rPr>
          <w:color w:val="1F497D" w:themeColor="text2"/>
        </w:rPr>
      </w:pPr>
      <w:r w:rsidRPr="00816B76">
        <w:rPr>
          <w:color w:val="1F497D" w:themeColor="text2"/>
        </w:rPr>
        <w:t>(</w:t>
      </w:r>
      <w:proofErr w:type="gramStart"/>
      <w:r w:rsidRPr="00816B76">
        <w:rPr>
          <w:color w:val="1F497D" w:themeColor="text2"/>
        </w:rPr>
        <w:t>hereinafter</w:t>
      </w:r>
      <w:proofErr w:type="gramEnd"/>
      <w:r w:rsidRPr="00816B76">
        <w:rPr>
          <w:color w:val="1F497D" w:themeColor="text2"/>
        </w:rPr>
        <w:t xml:space="preserve"> referred to as “Company”)</w:t>
      </w:r>
    </w:p>
    <w:p w:rsidR="00816B76" w:rsidRPr="00816B76" w:rsidRDefault="00816B76" w:rsidP="00816B76">
      <w:pPr>
        <w:spacing w:line="400" w:lineRule="exact"/>
        <w:jc w:val="both"/>
        <w:rPr>
          <w:b/>
          <w:color w:val="1F497D" w:themeColor="text2"/>
        </w:rPr>
      </w:pPr>
      <w:r w:rsidRPr="00816B76">
        <w:rPr>
          <w:b/>
          <w:color w:val="1F497D" w:themeColor="text2"/>
        </w:rPr>
        <w:t xml:space="preserve">Hereby empowers </w:t>
      </w:r>
    </w:p>
    <w:p w:rsidR="00816B76" w:rsidRPr="00816B76" w:rsidRDefault="00816B76" w:rsidP="00816B76">
      <w:pPr>
        <w:spacing w:line="400" w:lineRule="exact"/>
        <w:jc w:val="both"/>
        <w:rPr>
          <w:b/>
          <w:color w:val="1F497D" w:themeColor="text2"/>
        </w:rPr>
      </w:pPr>
      <w:proofErr w:type="gramStart"/>
      <w:r w:rsidRPr="00816B76">
        <w:rPr>
          <w:b/>
          <w:color w:val="1F497D" w:themeColor="text2"/>
        </w:rPr>
        <w:t>MR. / MS.</w:t>
      </w:r>
      <w:proofErr w:type="gramEnd"/>
    </w:p>
    <w:p w:rsidR="00816B76" w:rsidRPr="00816B76" w:rsidRDefault="00816B76" w:rsidP="00816B76">
      <w:pPr>
        <w:spacing w:line="400" w:lineRule="exact"/>
        <w:jc w:val="both"/>
        <w:rPr>
          <w:color w:val="1F497D" w:themeColor="text2"/>
        </w:rPr>
      </w:pPr>
      <w:r w:rsidRPr="00816B76">
        <w:rPr>
          <w:color w:val="1F497D" w:themeColor="text2"/>
        </w:rPr>
        <w:t>Identity card / passport No</w:t>
      </w:r>
      <w:r>
        <w:rPr>
          <w:color w:val="1F497D" w:themeColor="text2"/>
        </w:rPr>
        <w:t>………….</w:t>
      </w:r>
      <w:r w:rsidRPr="00816B76">
        <w:rPr>
          <w:color w:val="1F497D" w:themeColor="text2"/>
        </w:rPr>
        <w:t xml:space="preserve"> dated</w:t>
      </w:r>
      <w:r>
        <w:rPr>
          <w:color w:val="1F497D" w:themeColor="text2"/>
        </w:rPr>
        <w:t>…………….</w:t>
      </w:r>
      <w:r w:rsidRPr="00816B76">
        <w:rPr>
          <w:color w:val="1F497D" w:themeColor="text2"/>
        </w:rPr>
        <w:t xml:space="preserve"> issued by</w:t>
      </w:r>
      <w:r>
        <w:rPr>
          <w:color w:val="1F497D" w:themeColor="text2"/>
        </w:rPr>
        <w:t>……………………………….</w:t>
      </w:r>
    </w:p>
    <w:p w:rsidR="00816B76" w:rsidRPr="00816B76" w:rsidRDefault="00816B76" w:rsidP="00816B76">
      <w:pPr>
        <w:spacing w:line="400" w:lineRule="exact"/>
        <w:jc w:val="both"/>
        <w:rPr>
          <w:color w:val="1F497D" w:themeColor="text2"/>
        </w:rPr>
      </w:pPr>
      <w:r w:rsidRPr="00816B76">
        <w:rPr>
          <w:color w:val="1F497D" w:themeColor="text2"/>
        </w:rPr>
        <w:t>(</w:t>
      </w:r>
      <w:proofErr w:type="gramStart"/>
      <w:r w:rsidRPr="00816B76">
        <w:rPr>
          <w:color w:val="1F497D" w:themeColor="text2"/>
        </w:rPr>
        <w:t>hereinafter</w:t>
      </w:r>
      <w:proofErr w:type="gramEnd"/>
      <w:r w:rsidRPr="00816B76">
        <w:rPr>
          <w:color w:val="1F497D" w:themeColor="text2"/>
        </w:rPr>
        <w:t xml:space="preserve"> referred to as “Attorney”),</w:t>
      </w:r>
    </w:p>
    <w:p w:rsidR="00816B76" w:rsidRPr="00816B76" w:rsidRDefault="00816B76" w:rsidP="00816B76">
      <w:pPr>
        <w:spacing w:line="400" w:lineRule="exact"/>
        <w:jc w:val="both"/>
        <w:rPr>
          <w:color w:val="1F497D" w:themeColor="text2"/>
        </w:rPr>
      </w:pPr>
      <w:r>
        <w:rPr>
          <w:color w:val="1F497D" w:themeColor="text2"/>
        </w:rPr>
        <w:t>T</w:t>
      </w:r>
      <w:r w:rsidRPr="00816B76">
        <w:rPr>
          <w:color w:val="1F497D" w:themeColor="text2"/>
        </w:rPr>
        <w:t>o act on Company’s behalf in doing all deed and acts relating to the establishment of the company ……………</w:t>
      </w:r>
      <w:r>
        <w:rPr>
          <w:color w:val="1F497D" w:themeColor="text2"/>
        </w:rPr>
        <w:t>……………………………………………………………………………..</w:t>
      </w:r>
    </w:p>
    <w:p w:rsidR="00816B76" w:rsidRPr="00816B76" w:rsidRDefault="00816B76" w:rsidP="00816B76">
      <w:pPr>
        <w:spacing w:line="400" w:lineRule="exact"/>
        <w:jc w:val="both"/>
        <w:rPr>
          <w:color w:val="1F497D" w:themeColor="text2"/>
        </w:rPr>
      </w:pPr>
      <w:r w:rsidRPr="00816B76">
        <w:rPr>
          <w:color w:val="1F497D" w:themeColor="text2"/>
        </w:rPr>
        <w:t>Therefore, Attorney is legally empowered by Company to contact to competent authorities, file or withdraw all relevant papers, translate all requisite documents, pay any fees or taxes, and carried out other duties required for above mentioned purpose according to the regulations of competent authorities in Vietnam.</w:t>
      </w:r>
    </w:p>
    <w:p w:rsidR="00816B76" w:rsidRPr="00816B76" w:rsidRDefault="00816B76" w:rsidP="00816B76">
      <w:pPr>
        <w:spacing w:line="400" w:lineRule="exact"/>
        <w:jc w:val="both"/>
        <w:rPr>
          <w:color w:val="1F497D" w:themeColor="text2"/>
        </w:rPr>
      </w:pPr>
      <w:r w:rsidRPr="00816B76">
        <w:rPr>
          <w:color w:val="1F497D" w:themeColor="text2"/>
        </w:rPr>
        <w:t>Company hereby agrees and confirms that the works done by Attorney relating to contents hereinbefore shall be binding on Company.</w:t>
      </w:r>
    </w:p>
    <w:p w:rsidR="00816B76" w:rsidRPr="00816B76" w:rsidRDefault="00816B76" w:rsidP="00816B76">
      <w:pPr>
        <w:spacing w:line="400" w:lineRule="exact"/>
        <w:rPr>
          <w:color w:val="1F497D" w:themeColor="text2"/>
        </w:rPr>
      </w:pPr>
      <w:r w:rsidRPr="00816B76">
        <w:rPr>
          <w:color w:val="1F497D" w:themeColor="text2"/>
        </w:rPr>
        <w:t>This Power Of Attorney shall come into force as of the signing date.</w:t>
      </w:r>
    </w:p>
    <w:p w:rsidR="00816B76" w:rsidRDefault="00816B76" w:rsidP="00816B76">
      <w:pPr>
        <w:spacing w:line="400" w:lineRule="exact"/>
        <w:rPr>
          <w:color w:val="1F497D" w:themeColor="text2"/>
        </w:rPr>
      </w:pPr>
      <w:r>
        <w:rPr>
          <w:color w:val="1F497D" w:themeColor="text2"/>
        </w:rPr>
        <w:tab/>
      </w:r>
      <w:r>
        <w:rPr>
          <w:color w:val="1F497D" w:themeColor="text2"/>
        </w:rPr>
        <w:tab/>
      </w:r>
      <w:r>
        <w:rPr>
          <w:color w:val="1F497D" w:themeColor="text2"/>
        </w:rPr>
        <w:tab/>
      </w:r>
      <w:r>
        <w:rPr>
          <w:color w:val="1F497D" w:themeColor="text2"/>
        </w:rPr>
        <w:tab/>
      </w:r>
      <w:r>
        <w:rPr>
          <w:color w:val="1F497D" w:themeColor="text2"/>
        </w:rPr>
        <w:tab/>
        <w:t>……………., date……..month………year…………..</w:t>
      </w:r>
    </w:p>
    <w:p w:rsidR="00816B76" w:rsidRPr="008B2E2A" w:rsidRDefault="00816B76" w:rsidP="00816B76">
      <w:pPr>
        <w:spacing w:line="400" w:lineRule="exact"/>
        <w:rPr>
          <w:b/>
          <w:color w:val="1F497D" w:themeColor="text2"/>
        </w:rPr>
      </w:pPr>
      <w:r w:rsidRPr="008B2E2A">
        <w:rPr>
          <w:b/>
          <w:color w:val="1F497D" w:themeColor="text2"/>
        </w:rPr>
        <w:tab/>
      </w:r>
      <w:r w:rsidRPr="008B2E2A">
        <w:rPr>
          <w:b/>
          <w:color w:val="1F497D" w:themeColor="text2"/>
        </w:rPr>
        <w:tab/>
      </w:r>
      <w:r w:rsidRPr="008B2E2A">
        <w:rPr>
          <w:b/>
          <w:color w:val="1F497D" w:themeColor="text2"/>
        </w:rPr>
        <w:tab/>
      </w:r>
      <w:r w:rsidRPr="008B2E2A">
        <w:rPr>
          <w:b/>
          <w:color w:val="1F497D" w:themeColor="text2"/>
        </w:rPr>
        <w:tab/>
      </w:r>
      <w:r w:rsidRPr="008B2E2A">
        <w:rPr>
          <w:b/>
          <w:color w:val="1F497D" w:themeColor="text2"/>
        </w:rPr>
        <w:tab/>
      </w:r>
      <w:r w:rsidRPr="008B2E2A">
        <w:rPr>
          <w:b/>
          <w:color w:val="1F497D" w:themeColor="text2"/>
        </w:rPr>
        <w:tab/>
      </w:r>
      <w:r w:rsidRPr="008B2E2A">
        <w:rPr>
          <w:b/>
          <w:color w:val="1F497D" w:themeColor="text2"/>
        </w:rPr>
        <w:tab/>
      </w:r>
      <w:r w:rsidRPr="008B2E2A">
        <w:rPr>
          <w:b/>
          <w:color w:val="1F497D" w:themeColor="text2"/>
        </w:rPr>
        <w:tab/>
      </w:r>
      <w:r w:rsidR="008B2E2A" w:rsidRPr="008B2E2A">
        <w:rPr>
          <w:b/>
          <w:color w:val="1F497D" w:themeColor="text2"/>
        </w:rPr>
        <w:t>THE AUTHORIZER</w:t>
      </w: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p w:rsidR="00816B76" w:rsidRPr="00816B76" w:rsidRDefault="00816B76" w:rsidP="00816B76">
      <w:pPr>
        <w:spacing w:line="400" w:lineRule="exact"/>
        <w:rPr>
          <w:color w:val="1F497D" w:themeColor="text2"/>
        </w:rPr>
      </w:pPr>
    </w:p>
    <w:sectPr w:rsidR="00816B76" w:rsidRPr="00816B76" w:rsidSect="001E61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816B76"/>
    <w:rsid w:val="001E61BD"/>
    <w:rsid w:val="00816B76"/>
    <w:rsid w:val="008B2E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B7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2013-09-15T06:41:00Z</dcterms:created>
  <dcterms:modified xsi:type="dcterms:W3CDTF">2013-09-15T06:53:00Z</dcterms:modified>
</cp:coreProperties>
</file>